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A1DB" w14:textId="749A9DBF" w:rsidR="00D77B46" w:rsidRPr="00E20E92" w:rsidRDefault="00B339A1" w:rsidP="00DA6A0B">
      <w:pPr>
        <w:pStyle w:val="Default"/>
        <w:jc w:val="both"/>
        <w:rPr>
          <w:rFonts w:asciiTheme="minorHAnsi" w:hAnsiTheme="minorHAnsi" w:cstheme="minorHAnsi"/>
          <w:sz w:val="18"/>
          <w:szCs w:val="18"/>
        </w:rPr>
      </w:pPr>
      <w:r w:rsidRPr="00E20E92">
        <w:rPr>
          <w:rFonts w:asciiTheme="minorHAnsi" w:hAnsiTheme="minorHAnsi" w:cstheme="minorHAnsi"/>
          <w:sz w:val="18"/>
          <w:szCs w:val="18"/>
        </w:rPr>
        <w:t>La Motta S</w:t>
      </w:r>
      <w:r w:rsidR="00D77B46" w:rsidRPr="00E20E92">
        <w:rPr>
          <w:rFonts w:asciiTheme="minorHAnsi" w:hAnsiTheme="minorHAnsi" w:cstheme="minorHAnsi"/>
          <w:sz w:val="18"/>
          <w:szCs w:val="18"/>
        </w:rPr>
        <w:t>p</w:t>
      </w:r>
      <w:r w:rsidRPr="00E20E92">
        <w:rPr>
          <w:rFonts w:asciiTheme="minorHAnsi" w:hAnsiTheme="minorHAnsi" w:cstheme="minorHAnsi"/>
          <w:sz w:val="18"/>
          <w:szCs w:val="18"/>
        </w:rPr>
        <w:t>A è un’azienda fatta di persone, per questo ne riconosc</w:t>
      </w:r>
      <w:r w:rsidR="00BE2C34" w:rsidRPr="00E20E92">
        <w:rPr>
          <w:rFonts w:asciiTheme="minorHAnsi" w:hAnsiTheme="minorHAnsi" w:cstheme="minorHAnsi"/>
          <w:sz w:val="18"/>
          <w:szCs w:val="18"/>
        </w:rPr>
        <w:t>e</w:t>
      </w:r>
      <w:r w:rsidRPr="00E20E92">
        <w:rPr>
          <w:rFonts w:asciiTheme="minorHAnsi" w:hAnsiTheme="minorHAnsi" w:cstheme="minorHAnsi"/>
          <w:sz w:val="18"/>
          <w:szCs w:val="18"/>
        </w:rPr>
        <w:t xml:space="preserve"> il valore e le differenze. Persegu</w:t>
      </w:r>
      <w:r w:rsidR="00D77B46" w:rsidRPr="00E20E92">
        <w:rPr>
          <w:rFonts w:asciiTheme="minorHAnsi" w:hAnsiTheme="minorHAnsi" w:cstheme="minorHAnsi"/>
          <w:sz w:val="18"/>
          <w:szCs w:val="18"/>
        </w:rPr>
        <w:t>e g</w:t>
      </w:r>
      <w:r w:rsidRPr="00E20E92">
        <w:rPr>
          <w:rFonts w:asciiTheme="minorHAnsi" w:hAnsiTheme="minorHAnsi" w:cstheme="minorHAnsi"/>
          <w:sz w:val="18"/>
          <w:szCs w:val="18"/>
        </w:rPr>
        <w:t xml:space="preserve">li obiettivi di business in assoluta conformità ai principi universali di Responsabilità Sociale, tenendo conto dell’interdipendenza esistente tra gli obiettivi economici e gli obiettivi di sostenibilità. </w:t>
      </w:r>
    </w:p>
    <w:p w14:paraId="558158A0" w14:textId="641C9D70" w:rsidR="00B339A1" w:rsidRPr="00E20E92" w:rsidRDefault="00B81992" w:rsidP="00D77B46">
      <w:pPr>
        <w:pStyle w:val="Default"/>
        <w:jc w:val="center"/>
        <w:rPr>
          <w:rFonts w:asciiTheme="minorHAnsi" w:hAnsiTheme="minorHAnsi" w:cstheme="minorHAnsi"/>
          <w:sz w:val="18"/>
          <w:szCs w:val="18"/>
        </w:rPr>
      </w:pPr>
      <w:r w:rsidRPr="00E20E92">
        <w:rPr>
          <w:rFonts w:asciiTheme="minorHAnsi" w:hAnsiTheme="minorHAnsi" w:cstheme="minorHAnsi"/>
          <w:sz w:val="18"/>
          <w:szCs w:val="18"/>
        </w:rPr>
        <w:t>Abbiamo a cuore il benessere</w:t>
      </w:r>
      <w:r w:rsidR="00B339A1" w:rsidRPr="00E20E92">
        <w:rPr>
          <w:rFonts w:asciiTheme="minorHAnsi" w:hAnsiTheme="minorHAnsi" w:cstheme="minorHAnsi"/>
          <w:sz w:val="18"/>
          <w:szCs w:val="18"/>
        </w:rPr>
        <w:t xml:space="preserve"> dei nostri dipendenti</w:t>
      </w:r>
      <w:r w:rsidR="00D77B46" w:rsidRPr="00E20E92">
        <w:rPr>
          <w:rFonts w:asciiTheme="minorHAnsi" w:hAnsiTheme="minorHAnsi" w:cstheme="minorHAnsi"/>
          <w:sz w:val="18"/>
          <w:szCs w:val="18"/>
        </w:rPr>
        <w:t>!</w:t>
      </w:r>
    </w:p>
    <w:p w14:paraId="3892A715" w14:textId="77777777" w:rsidR="00B339A1" w:rsidRPr="00E20E92" w:rsidRDefault="00B339A1" w:rsidP="00DA6A0B">
      <w:pPr>
        <w:pStyle w:val="Default"/>
        <w:jc w:val="both"/>
        <w:rPr>
          <w:rFonts w:asciiTheme="minorHAnsi" w:hAnsiTheme="minorHAnsi" w:cstheme="minorHAnsi"/>
          <w:sz w:val="18"/>
          <w:szCs w:val="18"/>
        </w:rPr>
      </w:pPr>
    </w:p>
    <w:p w14:paraId="40FA12C6" w14:textId="4C414CAF" w:rsidR="00DA6A0B" w:rsidRPr="00E20E92" w:rsidRDefault="00DA6A0B" w:rsidP="00DA6A0B">
      <w:pPr>
        <w:pStyle w:val="Default"/>
        <w:jc w:val="both"/>
        <w:rPr>
          <w:rFonts w:asciiTheme="minorHAnsi" w:hAnsiTheme="minorHAnsi" w:cstheme="minorHAnsi"/>
          <w:sz w:val="18"/>
          <w:szCs w:val="18"/>
        </w:rPr>
      </w:pPr>
      <w:r w:rsidRPr="00E20E92">
        <w:rPr>
          <w:rFonts w:asciiTheme="minorHAnsi" w:hAnsiTheme="minorHAnsi" w:cstheme="minorHAnsi"/>
          <w:sz w:val="18"/>
          <w:szCs w:val="18"/>
        </w:rPr>
        <w:t xml:space="preserve">L’obiettivo della parità di genere ormai assunto a livello istituzionale, nazionale e internazionale richiede interventi radicali per superare gli stereotipi di genere, sia in riferimento al contesto lavorativo che familiare, e scardinare le fonti di disuguaglianza. </w:t>
      </w:r>
    </w:p>
    <w:p w14:paraId="613D014B" w14:textId="77777777" w:rsidR="00DA6A0B" w:rsidRPr="00E20E92" w:rsidRDefault="00DA6A0B" w:rsidP="00DA6A0B">
      <w:pPr>
        <w:pStyle w:val="Default"/>
        <w:jc w:val="both"/>
        <w:rPr>
          <w:rFonts w:asciiTheme="minorHAnsi" w:hAnsiTheme="minorHAnsi" w:cstheme="minorHAnsi"/>
          <w:sz w:val="18"/>
          <w:szCs w:val="18"/>
        </w:rPr>
      </w:pPr>
    </w:p>
    <w:p w14:paraId="54AF0221" w14:textId="04B41DAB" w:rsidR="00DA6A0B" w:rsidRPr="00E20E92" w:rsidRDefault="00DA6A0B" w:rsidP="00DA6A0B">
      <w:pPr>
        <w:pStyle w:val="Default"/>
        <w:jc w:val="both"/>
        <w:rPr>
          <w:rFonts w:asciiTheme="minorHAnsi" w:hAnsiTheme="minorHAnsi" w:cstheme="minorHAnsi"/>
          <w:sz w:val="18"/>
          <w:szCs w:val="18"/>
        </w:rPr>
      </w:pPr>
      <w:r w:rsidRPr="00E20E92">
        <w:rPr>
          <w:rFonts w:asciiTheme="minorHAnsi" w:hAnsiTheme="minorHAnsi" w:cstheme="minorHAnsi"/>
          <w:sz w:val="18"/>
          <w:szCs w:val="18"/>
        </w:rPr>
        <w:t xml:space="preserve">Per realizzare un vero cambiamento </w:t>
      </w:r>
      <w:r w:rsidR="00D77B46" w:rsidRPr="00E20E92">
        <w:rPr>
          <w:rFonts w:asciiTheme="minorHAnsi" w:hAnsiTheme="minorHAnsi" w:cstheme="minorHAnsi"/>
          <w:sz w:val="18"/>
          <w:szCs w:val="18"/>
        </w:rPr>
        <w:t xml:space="preserve">la </w:t>
      </w:r>
      <w:r w:rsidRPr="00E20E92">
        <w:rPr>
          <w:rFonts w:asciiTheme="minorHAnsi" w:hAnsiTheme="minorHAnsi" w:cstheme="minorHAnsi"/>
          <w:sz w:val="18"/>
          <w:szCs w:val="18"/>
        </w:rPr>
        <w:t xml:space="preserve">MOTTA </w:t>
      </w:r>
      <w:r w:rsidR="00D77B46" w:rsidRPr="00E20E92">
        <w:rPr>
          <w:rFonts w:asciiTheme="minorHAnsi" w:hAnsiTheme="minorHAnsi" w:cstheme="minorHAnsi"/>
          <w:sz w:val="18"/>
          <w:szCs w:val="18"/>
        </w:rPr>
        <w:t xml:space="preserve">SpA </w:t>
      </w:r>
      <w:r w:rsidRPr="00E20E92">
        <w:rPr>
          <w:rFonts w:asciiTheme="minorHAnsi" w:hAnsiTheme="minorHAnsi" w:cstheme="minorHAnsi"/>
          <w:sz w:val="18"/>
          <w:szCs w:val="18"/>
        </w:rPr>
        <w:t xml:space="preserve">ha dato il via al percorso a supporto della parità di genere integrando negli obiettivi aziendali i principi di parità di genere e di rispetto delle diversità. </w:t>
      </w:r>
    </w:p>
    <w:p w14:paraId="58F1A1C6" w14:textId="71073293" w:rsidR="00DA6A0B" w:rsidRPr="00E20E92" w:rsidRDefault="00DA6A0B" w:rsidP="00DA6A0B">
      <w:pPr>
        <w:pStyle w:val="Default"/>
        <w:jc w:val="both"/>
        <w:rPr>
          <w:rFonts w:asciiTheme="minorHAnsi" w:hAnsiTheme="minorHAnsi" w:cstheme="minorHAnsi"/>
          <w:sz w:val="18"/>
          <w:szCs w:val="18"/>
        </w:rPr>
      </w:pPr>
      <w:r w:rsidRPr="00E20E92">
        <w:rPr>
          <w:rFonts w:asciiTheme="minorHAnsi" w:hAnsiTheme="minorHAnsi" w:cstheme="minorHAnsi"/>
          <w:sz w:val="18"/>
          <w:szCs w:val="18"/>
        </w:rPr>
        <w:t>La MOTTA SPA vuole essere un attore attivo nel campo dell’uguaglianza di genere perché la</w:t>
      </w:r>
      <w:r w:rsidR="00D77B46" w:rsidRPr="00E20E92">
        <w:rPr>
          <w:rFonts w:asciiTheme="minorHAnsi" w:hAnsiTheme="minorHAnsi" w:cstheme="minorHAnsi"/>
          <w:sz w:val="18"/>
          <w:szCs w:val="18"/>
        </w:rPr>
        <w:t xml:space="preserve"> parità di genere</w:t>
      </w:r>
      <w:r w:rsidRPr="00E20E92">
        <w:rPr>
          <w:rFonts w:asciiTheme="minorHAnsi" w:hAnsiTheme="minorHAnsi" w:cstheme="minorHAnsi"/>
          <w:sz w:val="18"/>
          <w:szCs w:val="18"/>
        </w:rPr>
        <w:t xml:space="preserve"> non è solo una scelta etica, ma anche un asset strategico vincente per il business aziendale. </w:t>
      </w:r>
    </w:p>
    <w:p w14:paraId="48D81773" w14:textId="5E581A6B" w:rsidR="00DA6A0B" w:rsidRPr="00E20E92" w:rsidRDefault="00DA6A0B" w:rsidP="00DA6A0B">
      <w:pPr>
        <w:pStyle w:val="Default"/>
        <w:jc w:val="both"/>
        <w:rPr>
          <w:rFonts w:asciiTheme="minorHAnsi" w:hAnsiTheme="minorHAnsi" w:cstheme="minorHAnsi"/>
          <w:sz w:val="18"/>
          <w:szCs w:val="18"/>
        </w:rPr>
      </w:pPr>
      <w:r w:rsidRPr="00E20E92">
        <w:rPr>
          <w:rFonts w:asciiTheme="minorHAnsi" w:hAnsiTheme="minorHAnsi" w:cstheme="minorHAnsi"/>
          <w:sz w:val="18"/>
          <w:szCs w:val="18"/>
        </w:rPr>
        <w:t xml:space="preserve">MOTTA crede nel valore delle persone e delle loro differenze e vuole che siano assicurate le stesse possibilità di crescita professionale a tutte le persone presenti in azienda assumendo dunque formalmente l’impegno a promuovere una politica di gestione che ponga attenzione alla </w:t>
      </w:r>
      <w:proofErr w:type="spellStart"/>
      <w:r w:rsidRPr="00E20E92">
        <w:rPr>
          <w:rFonts w:asciiTheme="minorHAnsi" w:hAnsiTheme="minorHAnsi" w:cstheme="minorHAnsi"/>
          <w:sz w:val="18"/>
          <w:szCs w:val="18"/>
        </w:rPr>
        <w:t>diversity</w:t>
      </w:r>
      <w:proofErr w:type="spellEnd"/>
      <w:r w:rsidRPr="00E20E92">
        <w:rPr>
          <w:rFonts w:asciiTheme="minorHAnsi" w:hAnsiTheme="minorHAnsi" w:cstheme="minorHAnsi"/>
          <w:sz w:val="18"/>
          <w:szCs w:val="18"/>
        </w:rPr>
        <w:t xml:space="preserve">, alla parità di genere (tutti i generi), all’empowerment femminile e alle pari opportunità. </w:t>
      </w:r>
    </w:p>
    <w:p w14:paraId="25086D8C" w14:textId="77777777" w:rsidR="00DA6A0B" w:rsidRPr="00E20E92" w:rsidRDefault="00DA6A0B" w:rsidP="00DA6A0B">
      <w:pPr>
        <w:pStyle w:val="Default"/>
        <w:jc w:val="both"/>
        <w:rPr>
          <w:rFonts w:asciiTheme="minorHAnsi" w:hAnsiTheme="minorHAnsi" w:cstheme="minorHAnsi"/>
          <w:sz w:val="18"/>
          <w:szCs w:val="18"/>
        </w:rPr>
      </w:pPr>
      <w:r w:rsidRPr="00E20E92">
        <w:rPr>
          <w:rFonts w:asciiTheme="minorHAnsi" w:hAnsiTheme="minorHAnsi" w:cstheme="minorHAnsi"/>
          <w:sz w:val="18"/>
          <w:szCs w:val="18"/>
        </w:rPr>
        <w:t>Al fine di creare un presidio attivo in tema di DEI e Parità di Genere, viene costituito il comitato DEI (</w:t>
      </w:r>
      <w:r w:rsidRPr="00E20E92">
        <w:rPr>
          <w:rFonts w:asciiTheme="minorHAnsi" w:hAnsiTheme="minorHAnsi" w:cstheme="minorHAnsi"/>
          <w:b/>
          <w:bCs/>
          <w:sz w:val="18"/>
          <w:szCs w:val="18"/>
        </w:rPr>
        <w:t>Comitato per la Diversità, l’Equità e l’Inclusione</w:t>
      </w:r>
      <w:r w:rsidRPr="00E20E92">
        <w:rPr>
          <w:rFonts w:asciiTheme="minorHAnsi" w:hAnsiTheme="minorHAnsi" w:cstheme="minorHAnsi"/>
          <w:sz w:val="18"/>
          <w:szCs w:val="18"/>
        </w:rPr>
        <w:t xml:space="preserve">). </w:t>
      </w:r>
    </w:p>
    <w:p w14:paraId="6BE80F56" w14:textId="77777777" w:rsidR="00E444DB" w:rsidRPr="00E20E92" w:rsidRDefault="00E444DB" w:rsidP="00DA6A0B">
      <w:pPr>
        <w:pStyle w:val="Default"/>
        <w:jc w:val="both"/>
        <w:rPr>
          <w:rFonts w:asciiTheme="minorHAnsi" w:hAnsiTheme="minorHAnsi" w:cstheme="minorHAnsi"/>
          <w:sz w:val="18"/>
          <w:szCs w:val="18"/>
        </w:rPr>
      </w:pPr>
    </w:p>
    <w:p w14:paraId="4F5F545F" w14:textId="63C033E2" w:rsidR="00DA6A0B" w:rsidRPr="00E20E92" w:rsidRDefault="00E444DB" w:rsidP="00DA6A0B">
      <w:pPr>
        <w:pStyle w:val="Default"/>
        <w:jc w:val="both"/>
        <w:rPr>
          <w:rFonts w:asciiTheme="minorHAnsi" w:hAnsiTheme="minorHAnsi" w:cstheme="minorHAnsi"/>
          <w:sz w:val="18"/>
          <w:szCs w:val="18"/>
        </w:rPr>
      </w:pPr>
      <w:r w:rsidRPr="00E20E92">
        <w:rPr>
          <w:rFonts w:asciiTheme="minorHAnsi" w:hAnsiTheme="minorHAnsi" w:cstheme="minorHAnsi"/>
          <w:sz w:val="18"/>
          <w:szCs w:val="18"/>
        </w:rPr>
        <w:t>L</w:t>
      </w:r>
      <w:r w:rsidR="00DA6A0B" w:rsidRPr="00E20E92">
        <w:rPr>
          <w:rFonts w:asciiTheme="minorHAnsi" w:hAnsiTheme="minorHAnsi" w:cstheme="minorHAnsi"/>
          <w:sz w:val="18"/>
          <w:szCs w:val="18"/>
        </w:rPr>
        <w:t>a Direzione, con il supporto del Comitato per la Diversità, l’Equità e l’Inclusione (</w:t>
      </w:r>
      <w:r w:rsidR="00DA6A0B" w:rsidRPr="00E20E92">
        <w:rPr>
          <w:rFonts w:asciiTheme="minorHAnsi" w:hAnsiTheme="minorHAnsi" w:cstheme="minorHAnsi"/>
          <w:b/>
          <w:bCs/>
          <w:sz w:val="18"/>
          <w:szCs w:val="18"/>
        </w:rPr>
        <w:t>Comitato DEI</w:t>
      </w:r>
      <w:r w:rsidR="00DA6A0B" w:rsidRPr="00E20E92">
        <w:rPr>
          <w:rFonts w:asciiTheme="minorHAnsi" w:hAnsiTheme="minorHAnsi" w:cstheme="minorHAnsi"/>
          <w:sz w:val="18"/>
          <w:szCs w:val="18"/>
        </w:rPr>
        <w:t xml:space="preserve">) sulle pari opportunità, intende recepire i principi di gender equality – in linea con quanto richiesto dalla prassi UNI/PDR 125:2022 - con l’obiettivo non solo di </w:t>
      </w:r>
      <w:r w:rsidR="00F61EC3" w:rsidRPr="00E20E92">
        <w:rPr>
          <w:rFonts w:asciiTheme="minorHAnsi" w:hAnsiTheme="minorHAnsi" w:cstheme="minorHAnsi"/>
          <w:sz w:val="18"/>
          <w:szCs w:val="18"/>
        </w:rPr>
        <w:t>mantenere/aumentare</w:t>
      </w:r>
      <w:r w:rsidR="00DA6A0B" w:rsidRPr="00E20E92">
        <w:rPr>
          <w:rFonts w:asciiTheme="minorHAnsi" w:hAnsiTheme="minorHAnsi" w:cstheme="minorHAnsi"/>
          <w:sz w:val="18"/>
          <w:szCs w:val="18"/>
        </w:rPr>
        <w:t xml:space="preserve"> la presenza femminile all’interno del contesto lavorativo ma anche di garantire pari opportunità di carriera fino ai più importanti ruoli apicali, pari trattamento economico, condizioni di work-life balance adeguate alle diverse fasi di vita e proattive nel riequilibrio dei carichi familiari tra uomini e donne, nonché un ambiente di lavoro che rifiuti stereotipi, discriminazioni, ogni forma di abuso fisico, verbale, digitale e proponga invece una cultura della diversità e dell’inclusione.</w:t>
      </w:r>
    </w:p>
    <w:p w14:paraId="278BB205" w14:textId="77777777" w:rsidR="00F61EC3" w:rsidRPr="00E20E92" w:rsidRDefault="00F61EC3" w:rsidP="00DA6A0B">
      <w:pPr>
        <w:pStyle w:val="Default"/>
        <w:jc w:val="both"/>
        <w:rPr>
          <w:rFonts w:asciiTheme="minorHAnsi" w:hAnsiTheme="minorHAnsi" w:cstheme="minorHAnsi"/>
          <w:sz w:val="18"/>
          <w:szCs w:val="18"/>
        </w:rPr>
      </w:pPr>
    </w:p>
    <w:p w14:paraId="1734A96A" w14:textId="6AF73F90" w:rsidR="00DA6A0B" w:rsidRPr="00E20E92" w:rsidRDefault="00DA6A0B" w:rsidP="00DA6A0B">
      <w:pPr>
        <w:pStyle w:val="Default"/>
        <w:jc w:val="both"/>
        <w:rPr>
          <w:rFonts w:asciiTheme="minorHAnsi" w:hAnsiTheme="minorHAnsi" w:cstheme="minorHAnsi"/>
          <w:sz w:val="18"/>
          <w:szCs w:val="18"/>
        </w:rPr>
      </w:pPr>
      <w:r w:rsidRPr="00E20E92">
        <w:rPr>
          <w:rFonts w:asciiTheme="minorHAnsi" w:hAnsiTheme="minorHAnsi" w:cstheme="minorHAnsi"/>
          <w:sz w:val="18"/>
          <w:szCs w:val="18"/>
        </w:rPr>
        <w:t xml:space="preserve">Per questi motivi </w:t>
      </w:r>
      <w:r w:rsidR="00D61CA7" w:rsidRPr="00E20E92">
        <w:rPr>
          <w:rFonts w:asciiTheme="minorHAnsi" w:hAnsiTheme="minorHAnsi" w:cstheme="minorHAnsi"/>
          <w:sz w:val="18"/>
          <w:szCs w:val="18"/>
        </w:rPr>
        <w:t xml:space="preserve">la </w:t>
      </w:r>
      <w:r w:rsidRPr="00E20E92">
        <w:rPr>
          <w:rFonts w:asciiTheme="minorHAnsi" w:hAnsiTheme="minorHAnsi" w:cstheme="minorHAnsi"/>
          <w:sz w:val="18"/>
          <w:szCs w:val="18"/>
        </w:rPr>
        <w:t>MOTTA</w:t>
      </w:r>
      <w:r w:rsidR="00D61CA7" w:rsidRPr="00E20E92">
        <w:rPr>
          <w:rFonts w:asciiTheme="minorHAnsi" w:hAnsiTheme="minorHAnsi" w:cstheme="minorHAnsi"/>
          <w:sz w:val="18"/>
          <w:szCs w:val="18"/>
        </w:rPr>
        <w:t xml:space="preserve"> Spa</w:t>
      </w:r>
      <w:r w:rsidRPr="00E20E92">
        <w:rPr>
          <w:rFonts w:asciiTheme="minorHAnsi" w:hAnsiTheme="minorHAnsi" w:cstheme="minorHAnsi"/>
          <w:sz w:val="18"/>
          <w:szCs w:val="18"/>
        </w:rPr>
        <w:t xml:space="preserve"> intende assicurare la parità di genere attraverso azioni concrete che riguardano nel dettaglio le seguenti aree: </w:t>
      </w:r>
    </w:p>
    <w:p w14:paraId="5A54065F" w14:textId="6168FDBD" w:rsidR="00DA6A0B" w:rsidRPr="00E20E92" w:rsidRDefault="00DA6A0B" w:rsidP="00DA6A0B">
      <w:pPr>
        <w:pStyle w:val="Default"/>
        <w:jc w:val="both"/>
        <w:rPr>
          <w:rFonts w:asciiTheme="minorHAnsi" w:hAnsiTheme="minorHAnsi" w:cstheme="minorHAnsi"/>
          <w:sz w:val="18"/>
          <w:szCs w:val="18"/>
        </w:rPr>
      </w:pPr>
      <w:r w:rsidRPr="00E20E92">
        <w:rPr>
          <w:rFonts w:asciiTheme="minorHAnsi" w:hAnsiTheme="minorHAnsi" w:cstheme="minorHAnsi"/>
          <w:sz w:val="18"/>
          <w:szCs w:val="18"/>
        </w:rPr>
        <w:t xml:space="preserve">I. Selezione ed assunzione </w:t>
      </w:r>
      <w:r w:rsidR="00F61EC3" w:rsidRPr="00E20E92">
        <w:rPr>
          <w:rFonts w:asciiTheme="minorHAnsi" w:hAnsiTheme="minorHAnsi" w:cstheme="minorHAnsi"/>
          <w:sz w:val="18"/>
          <w:szCs w:val="18"/>
        </w:rPr>
        <w:t>del personale</w:t>
      </w:r>
    </w:p>
    <w:p w14:paraId="6485538F" w14:textId="77777777" w:rsidR="00DA6A0B" w:rsidRPr="00E20E92" w:rsidRDefault="00DA6A0B" w:rsidP="00DA6A0B">
      <w:pPr>
        <w:pStyle w:val="Default"/>
        <w:jc w:val="both"/>
        <w:rPr>
          <w:rFonts w:asciiTheme="minorHAnsi" w:hAnsiTheme="minorHAnsi" w:cstheme="minorHAnsi"/>
          <w:sz w:val="18"/>
          <w:szCs w:val="18"/>
        </w:rPr>
      </w:pPr>
      <w:r w:rsidRPr="00E20E92">
        <w:rPr>
          <w:rFonts w:asciiTheme="minorHAnsi" w:hAnsiTheme="minorHAnsi" w:cstheme="minorHAnsi"/>
          <w:sz w:val="18"/>
          <w:szCs w:val="18"/>
        </w:rPr>
        <w:t xml:space="preserve">II. Gestione della carriera </w:t>
      </w:r>
    </w:p>
    <w:p w14:paraId="69E3881D" w14:textId="77777777" w:rsidR="00DA6A0B" w:rsidRPr="00E20E92" w:rsidRDefault="00DA6A0B" w:rsidP="00DA6A0B">
      <w:pPr>
        <w:pStyle w:val="Default"/>
        <w:jc w:val="both"/>
        <w:rPr>
          <w:rFonts w:asciiTheme="minorHAnsi" w:hAnsiTheme="minorHAnsi" w:cstheme="minorHAnsi"/>
          <w:sz w:val="18"/>
          <w:szCs w:val="18"/>
        </w:rPr>
      </w:pPr>
      <w:r w:rsidRPr="00E20E92">
        <w:rPr>
          <w:rFonts w:asciiTheme="minorHAnsi" w:hAnsiTheme="minorHAnsi" w:cstheme="minorHAnsi"/>
          <w:sz w:val="18"/>
          <w:szCs w:val="18"/>
        </w:rPr>
        <w:t xml:space="preserve">III. Equità salariale </w:t>
      </w:r>
    </w:p>
    <w:p w14:paraId="58E9A157" w14:textId="77777777" w:rsidR="00DA6A0B" w:rsidRPr="00E20E92" w:rsidRDefault="00DA6A0B" w:rsidP="00DA6A0B">
      <w:pPr>
        <w:pStyle w:val="Default"/>
        <w:jc w:val="both"/>
        <w:rPr>
          <w:rFonts w:asciiTheme="minorHAnsi" w:hAnsiTheme="minorHAnsi" w:cstheme="minorHAnsi"/>
          <w:sz w:val="18"/>
          <w:szCs w:val="18"/>
        </w:rPr>
      </w:pPr>
      <w:r w:rsidRPr="00E20E92">
        <w:rPr>
          <w:rFonts w:asciiTheme="minorHAnsi" w:hAnsiTheme="minorHAnsi" w:cstheme="minorHAnsi"/>
          <w:sz w:val="18"/>
          <w:szCs w:val="18"/>
        </w:rPr>
        <w:t xml:space="preserve">IV. Genitorialità, cura </w:t>
      </w:r>
    </w:p>
    <w:p w14:paraId="15DF7A86" w14:textId="2DC879F6" w:rsidR="00DA6A0B" w:rsidRPr="00E20E92" w:rsidRDefault="00DA6A0B" w:rsidP="00DA6A0B">
      <w:pPr>
        <w:pStyle w:val="Default"/>
        <w:jc w:val="both"/>
        <w:rPr>
          <w:rFonts w:asciiTheme="minorHAnsi" w:hAnsiTheme="minorHAnsi" w:cstheme="minorHAnsi"/>
          <w:sz w:val="18"/>
          <w:szCs w:val="18"/>
        </w:rPr>
      </w:pPr>
      <w:r w:rsidRPr="00E20E92">
        <w:rPr>
          <w:rFonts w:asciiTheme="minorHAnsi" w:hAnsiTheme="minorHAnsi" w:cstheme="minorHAnsi"/>
          <w:sz w:val="18"/>
          <w:szCs w:val="18"/>
        </w:rPr>
        <w:t xml:space="preserve">V. Conciliazione dei tempi vita-lavoro </w:t>
      </w:r>
    </w:p>
    <w:p w14:paraId="396C1A15" w14:textId="77777777" w:rsidR="00DA6A0B" w:rsidRPr="00E20E92" w:rsidRDefault="00DA6A0B" w:rsidP="00DA6A0B">
      <w:pPr>
        <w:pStyle w:val="Default"/>
        <w:jc w:val="both"/>
        <w:rPr>
          <w:rFonts w:asciiTheme="minorHAnsi" w:hAnsiTheme="minorHAnsi" w:cstheme="minorHAnsi"/>
          <w:sz w:val="18"/>
          <w:szCs w:val="18"/>
        </w:rPr>
      </w:pPr>
      <w:r w:rsidRPr="00E20E92">
        <w:rPr>
          <w:rFonts w:asciiTheme="minorHAnsi" w:hAnsiTheme="minorHAnsi" w:cstheme="minorHAnsi"/>
          <w:sz w:val="18"/>
          <w:szCs w:val="18"/>
        </w:rPr>
        <w:t xml:space="preserve">VI. Prevenzione abusi e molestie. </w:t>
      </w:r>
    </w:p>
    <w:p w14:paraId="03316256" w14:textId="6EEF0A3B" w:rsidR="00DA6A0B" w:rsidRPr="00E20E92" w:rsidRDefault="00DA6A0B" w:rsidP="00DA6A0B">
      <w:pPr>
        <w:pStyle w:val="Default"/>
        <w:jc w:val="both"/>
        <w:rPr>
          <w:rFonts w:asciiTheme="minorHAnsi" w:hAnsiTheme="minorHAnsi" w:cstheme="minorHAnsi"/>
          <w:sz w:val="18"/>
          <w:szCs w:val="18"/>
        </w:rPr>
      </w:pPr>
      <w:r w:rsidRPr="00E20E92">
        <w:rPr>
          <w:rFonts w:asciiTheme="minorHAnsi" w:hAnsiTheme="minorHAnsi" w:cstheme="minorHAnsi"/>
          <w:sz w:val="18"/>
          <w:szCs w:val="18"/>
        </w:rPr>
        <w:t xml:space="preserve">Di seguito sono indicati, per ognuna delle suddette aree, i principi a cui MOTTA si ispira. </w:t>
      </w:r>
    </w:p>
    <w:p w14:paraId="7742CB63" w14:textId="77777777" w:rsidR="0081691B" w:rsidRPr="00E20E92" w:rsidRDefault="0081691B" w:rsidP="00DA6A0B">
      <w:pPr>
        <w:pStyle w:val="Default"/>
        <w:jc w:val="both"/>
        <w:rPr>
          <w:rFonts w:asciiTheme="minorHAnsi" w:hAnsiTheme="minorHAnsi" w:cstheme="minorHAnsi"/>
          <w:sz w:val="18"/>
          <w:szCs w:val="18"/>
        </w:rPr>
      </w:pPr>
    </w:p>
    <w:p w14:paraId="18963464" w14:textId="6BA17F49" w:rsidR="00DA6A0B" w:rsidRPr="00E20E92" w:rsidRDefault="00DA6A0B" w:rsidP="00DA6A0B">
      <w:pPr>
        <w:pStyle w:val="Default"/>
        <w:jc w:val="both"/>
        <w:rPr>
          <w:rFonts w:asciiTheme="minorHAnsi" w:hAnsiTheme="minorHAnsi" w:cstheme="minorHAnsi"/>
          <w:sz w:val="18"/>
          <w:szCs w:val="18"/>
        </w:rPr>
      </w:pPr>
      <w:r w:rsidRPr="00E20E92">
        <w:rPr>
          <w:rFonts w:asciiTheme="minorHAnsi" w:hAnsiTheme="minorHAnsi" w:cstheme="minorHAnsi"/>
          <w:b/>
          <w:bCs/>
          <w:sz w:val="18"/>
          <w:szCs w:val="18"/>
        </w:rPr>
        <w:t>I</w:t>
      </w:r>
      <w:r w:rsidR="00B31952" w:rsidRPr="00E20E92">
        <w:rPr>
          <w:rFonts w:asciiTheme="minorHAnsi" w:hAnsiTheme="minorHAnsi" w:cstheme="minorHAnsi"/>
          <w:b/>
          <w:bCs/>
          <w:sz w:val="18"/>
          <w:szCs w:val="18"/>
        </w:rPr>
        <w:t xml:space="preserve"> - </w:t>
      </w:r>
      <w:r w:rsidR="00D61CA7" w:rsidRPr="00E20E92">
        <w:rPr>
          <w:rFonts w:asciiTheme="minorHAnsi" w:hAnsiTheme="minorHAnsi" w:cstheme="minorHAnsi"/>
          <w:b/>
          <w:bCs/>
          <w:sz w:val="18"/>
          <w:szCs w:val="18"/>
        </w:rPr>
        <w:t>SELEZIONE DEL PERSONALE</w:t>
      </w:r>
      <w:r w:rsidRPr="00E20E92">
        <w:rPr>
          <w:rFonts w:asciiTheme="minorHAnsi" w:hAnsiTheme="minorHAnsi" w:cstheme="minorHAnsi"/>
          <w:b/>
          <w:bCs/>
          <w:sz w:val="18"/>
          <w:szCs w:val="18"/>
        </w:rPr>
        <w:t xml:space="preserve"> </w:t>
      </w:r>
    </w:p>
    <w:p w14:paraId="2341824A" w14:textId="3A16C8F4" w:rsidR="00AE1E1A" w:rsidRPr="00E20E92" w:rsidRDefault="00AE1E1A" w:rsidP="00DA6A0B">
      <w:pPr>
        <w:pStyle w:val="Default"/>
        <w:jc w:val="both"/>
        <w:rPr>
          <w:rFonts w:asciiTheme="minorHAnsi" w:hAnsiTheme="minorHAnsi" w:cstheme="minorHAnsi"/>
          <w:sz w:val="18"/>
          <w:szCs w:val="18"/>
        </w:rPr>
      </w:pPr>
      <w:r w:rsidRPr="00E20E92">
        <w:rPr>
          <w:rFonts w:asciiTheme="minorHAnsi" w:hAnsiTheme="minorHAnsi" w:cstheme="minorHAnsi"/>
          <w:sz w:val="18"/>
          <w:szCs w:val="18"/>
        </w:rPr>
        <w:t xml:space="preserve">La Motta Spa </w:t>
      </w:r>
      <w:r w:rsidRPr="00E20E92">
        <w:rPr>
          <w:rFonts w:asciiTheme="minorHAnsi" w:hAnsiTheme="minorHAnsi" w:cstheme="minorHAnsi"/>
          <w:sz w:val="18"/>
          <w:szCs w:val="18"/>
        </w:rPr>
        <w:t xml:space="preserve">si impegna ad attrarre e assumere persone con </w:t>
      </w:r>
      <w:proofErr w:type="gramStart"/>
      <w:r w:rsidRPr="00E20E92">
        <w:rPr>
          <w:rFonts w:asciiTheme="minorHAnsi" w:hAnsiTheme="minorHAnsi" w:cstheme="minorHAnsi"/>
          <w:sz w:val="18"/>
          <w:szCs w:val="18"/>
        </w:rPr>
        <w:t>diversi background</w:t>
      </w:r>
      <w:proofErr w:type="gramEnd"/>
      <w:r w:rsidRPr="00E20E92">
        <w:rPr>
          <w:rFonts w:asciiTheme="minorHAnsi" w:hAnsiTheme="minorHAnsi" w:cstheme="minorHAnsi"/>
          <w:sz w:val="18"/>
          <w:szCs w:val="18"/>
        </w:rPr>
        <w:t xml:space="preserve"> e abilità, perseguendo la parità di genere in fase di selezione e assunzione attraverso l’individuazione di una rosa di candidati tendenzialmente paritetica uomo-donna, compatibilmente con il ruolo ricercato.</w:t>
      </w:r>
    </w:p>
    <w:p w14:paraId="127B00FE" w14:textId="6F78612E" w:rsidR="00DA6A0B" w:rsidRPr="00E20E92" w:rsidRDefault="00D61CA7" w:rsidP="00DA6A0B">
      <w:pPr>
        <w:pStyle w:val="Default"/>
        <w:jc w:val="both"/>
        <w:rPr>
          <w:rFonts w:asciiTheme="minorHAnsi" w:hAnsiTheme="minorHAnsi" w:cstheme="minorHAnsi"/>
          <w:sz w:val="18"/>
          <w:szCs w:val="18"/>
        </w:rPr>
      </w:pPr>
      <w:r w:rsidRPr="00E20E92">
        <w:rPr>
          <w:rFonts w:asciiTheme="minorHAnsi" w:hAnsiTheme="minorHAnsi" w:cstheme="minorHAnsi"/>
          <w:sz w:val="18"/>
          <w:szCs w:val="18"/>
        </w:rPr>
        <w:t xml:space="preserve">La </w:t>
      </w:r>
      <w:r w:rsidR="00211B73" w:rsidRPr="00E20E92">
        <w:rPr>
          <w:rFonts w:asciiTheme="minorHAnsi" w:hAnsiTheme="minorHAnsi" w:cstheme="minorHAnsi"/>
          <w:sz w:val="18"/>
          <w:szCs w:val="18"/>
        </w:rPr>
        <w:t xml:space="preserve">Motta </w:t>
      </w:r>
      <w:r w:rsidRPr="00E20E92">
        <w:rPr>
          <w:rFonts w:asciiTheme="minorHAnsi" w:hAnsiTheme="minorHAnsi" w:cstheme="minorHAnsi"/>
          <w:sz w:val="18"/>
          <w:szCs w:val="18"/>
        </w:rPr>
        <w:t xml:space="preserve">Spa </w:t>
      </w:r>
      <w:r w:rsidR="00DA6A0B" w:rsidRPr="00E20E92">
        <w:rPr>
          <w:rFonts w:asciiTheme="minorHAnsi" w:hAnsiTheme="minorHAnsi" w:cstheme="minorHAnsi"/>
          <w:sz w:val="18"/>
          <w:szCs w:val="18"/>
        </w:rPr>
        <w:t>vuole, dunque, consolidare politiche e piani di reclutamento utili a favorire e valorizzare le diversità impegnandosi a sottolineare l'importanza della meritocrazia</w:t>
      </w:r>
      <w:r w:rsidR="00F61EC3" w:rsidRPr="00E20E92">
        <w:rPr>
          <w:rFonts w:asciiTheme="minorHAnsi" w:hAnsiTheme="minorHAnsi" w:cstheme="minorHAnsi"/>
          <w:sz w:val="18"/>
          <w:szCs w:val="18"/>
        </w:rPr>
        <w:t xml:space="preserve"> (</w:t>
      </w:r>
      <w:r w:rsidR="00DA6A0B" w:rsidRPr="00E20E92">
        <w:rPr>
          <w:rFonts w:asciiTheme="minorHAnsi" w:hAnsiTheme="minorHAnsi" w:cstheme="minorHAnsi"/>
          <w:sz w:val="18"/>
          <w:szCs w:val="18"/>
        </w:rPr>
        <w:t>esperienze, capacità e competenze</w:t>
      </w:r>
      <w:r w:rsidR="00F61EC3" w:rsidRPr="00E20E92">
        <w:rPr>
          <w:rFonts w:asciiTheme="minorHAnsi" w:hAnsiTheme="minorHAnsi" w:cstheme="minorHAnsi"/>
          <w:sz w:val="18"/>
          <w:szCs w:val="18"/>
        </w:rPr>
        <w:t>) che</w:t>
      </w:r>
      <w:r w:rsidR="00DA6A0B" w:rsidRPr="00E20E92">
        <w:rPr>
          <w:rFonts w:asciiTheme="minorHAnsi" w:hAnsiTheme="minorHAnsi" w:cstheme="minorHAnsi"/>
          <w:sz w:val="18"/>
          <w:szCs w:val="18"/>
        </w:rPr>
        <w:t xml:space="preserve"> guida nella scelta dei migliori candidati. L’azienda assicura, inoltre, che le persone coinvolte nei processi di assunzione ricevano un'adeguata formazione legata alla parità di genere e agli stereotipi che possono impattare negativamente nei processi di selezione. </w:t>
      </w:r>
    </w:p>
    <w:p w14:paraId="7E495E59" w14:textId="16B17A01" w:rsidR="00211B73" w:rsidRPr="00E20E92" w:rsidRDefault="00211B73" w:rsidP="00DA6A0B">
      <w:pPr>
        <w:pStyle w:val="Default"/>
        <w:jc w:val="both"/>
        <w:rPr>
          <w:rFonts w:asciiTheme="minorHAnsi" w:hAnsiTheme="minorHAnsi" w:cstheme="minorHAnsi"/>
          <w:sz w:val="18"/>
          <w:szCs w:val="18"/>
        </w:rPr>
      </w:pPr>
    </w:p>
    <w:p w14:paraId="13E1C16E" w14:textId="39CB56FD" w:rsidR="00DA6A0B" w:rsidRPr="00E20E92" w:rsidRDefault="00DA6A0B" w:rsidP="00DA6A0B">
      <w:pPr>
        <w:pStyle w:val="Default"/>
        <w:jc w:val="both"/>
        <w:rPr>
          <w:rFonts w:asciiTheme="minorHAnsi" w:hAnsiTheme="minorHAnsi" w:cstheme="minorHAnsi"/>
          <w:b/>
          <w:bCs/>
          <w:sz w:val="18"/>
          <w:szCs w:val="18"/>
        </w:rPr>
      </w:pPr>
      <w:r w:rsidRPr="00E20E92">
        <w:rPr>
          <w:rFonts w:asciiTheme="minorHAnsi" w:hAnsiTheme="minorHAnsi" w:cstheme="minorHAnsi"/>
          <w:b/>
          <w:bCs/>
          <w:sz w:val="18"/>
          <w:szCs w:val="18"/>
        </w:rPr>
        <w:t xml:space="preserve">II </w:t>
      </w:r>
      <w:r w:rsidR="00B31952" w:rsidRPr="00E20E92">
        <w:rPr>
          <w:rFonts w:asciiTheme="minorHAnsi" w:hAnsiTheme="minorHAnsi" w:cstheme="minorHAnsi"/>
          <w:b/>
          <w:bCs/>
          <w:sz w:val="18"/>
          <w:szCs w:val="18"/>
        </w:rPr>
        <w:t xml:space="preserve">- </w:t>
      </w:r>
      <w:r w:rsidRPr="00E20E92">
        <w:rPr>
          <w:rFonts w:asciiTheme="minorHAnsi" w:hAnsiTheme="minorHAnsi" w:cstheme="minorHAnsi"/>
          <w:b/>
          <w:bCs/>
          <w:sz w:val="18"/>
          <w:szCs w:val="18"/>
        </w:rPr>
        <w:t xml:space="preserve">GESTIONE DELLA CARRIERA </w:t>
      </w:r>
    </w:p>
    <w:p w14:paraId="406200D7" w14:textId="77777777" w:rsidR="0081691B" w:rsidRPr="00E20E92" w:rsidRDefault="0081691B" w:rsidP="0081691B">
      <w:pPr>
        <w:pStyle w:val="Default"/>
        <w:jc w:val="both"/>
        <w:rPr>
          <w:rFonts w:asciiTheme="minorHAnsi" w:hAnsiTheme="minorHAnsi" w:cstheme="minorHAnsi"/>
          <w:sz w:val="18"/>
          <w:szCs w:val="18"/>
        </w:rPr>
      </w:pPr>
      <w:r w:rsidRPr="00E20E92">
        <w:rPr>
          <w:rFonts w:asciiTheme="minorHAnsi" w:hAnsiTheme="minorHAnsi" w:cstheme="minorHAnsi"/>
          <w:sz w:val="18"/>
          <w:szCs w:val="18"/>
        </w:rPr>
        <w:t>La MOTTA Spa si impegna a:</w:t>
      </w:r>
    </w:p>
    <w:p w14:paraId="32A4BDBB" w14:textId="387583F1" w:rsidR="0081691B" w:rsidRPr="0081691B" w:rsidRDefault="0081691B" w:rsidP="0081691B">
      <w:pPr>
        <w:pStyle w:val="Default"/>
        <w:numPr>
          <w:ilvl w:val="0"/>
          <w:numId w:val="4"/>
        </w:numPr>
        <w:jc w:val="both"/>
        <w:rPr>
          <w:rFonts w:asciiTheme="minorHAnsi" w:hAnsiTheme="minorHAnsi" w:cstheme="minorHAnsi"/>
          <w:sz w:val="18"/>
          <w:szCs w:val="18"/>
        </w:rPr>
      </w:pPr>
      <w:r w:rsidRPr="00E20E92">
        <w:rPr>
          <w:rFonts w:asciiTheme="minorHAnsi" w:hAnsiTheme="minorHAnsi" w:cstheme="minorHAnsi"/>
          <w:sz w:val="18"/>
          <w:szCs w:val="18"/>
        </w:rPr>
        <w:t>p</w:t>
      </w:r>
      <w:r w:rsidRPr="0081691B">
        <w:rPr>
          <w:rFonts w:asciiTheme="minorHAnsi" w:hAnsiTheme="minorHAnsi" w:cstheme="minorHAnsi"/>
          <w:sz w:val="18"/>
          <w:szCs w:val="18"/>
        </w:rPr>
        <w:t>romuovere una cultura basata sulla meritocrazia e sul rispetto delle persone indipendentemente dal genere</w:t>
      </w:r>
      <w:r w:rsidRPr="00E20E92">
        <w:rPr>
          <w:rFonts w:asciiTheme="minorHAnsi" w:hAnsiTheme="minorHAnsi" w:cstheme="minorHAnsi"/>
          <w:sz w:val="18"/>
          <w:szCs w:val="18"/>
        </w:rPr>
        <w:t>;</w:t>
      </w:r>
    </w:p>
    <w:p w14:paraId="750F6E78" w14:textId="04E8A016" w:rsidR="0081691B" w:rsidRPr="0081691B" w:rsidRDefault="0081691B" w:rsidP="0081691B">
      <w:pPr>
        <w:pStyle w:val="Default"/>
        <w:numPr>
          <w:ilvl w:val="0"/>
          <w:numId w:val="4"/>
        </w:numPr>
        <w:jc w:val="both"/>
        <w:rPr>
          <w:rFonts w:asciiTheme="minorHAnsi" w:hAnsiTheme="minorHAnsi" w:cstheme="minorHAnsi"/>
          <w:sz w:val="18"/>
          <w:szCs w:val="18"/>
        </w:rPr>
      </w:pPr>
      <w:r w:rsidRPr="00E20E92">
        <w:rPr>
          <w:rFonts w:asciiTheme="minorHAnsi" w:hAnsiTheme="minorHAnsi" w:cstheme="minorHAnsi"/>
          <w:sz w:val="18"/>
          <w:szCs w:val="18"/>
        </w:rPr>
        <w:t>g</w:t>
      </w:r>
      <w:r w:rsidRPr="0081691B">
        <w:rPr>
          <w:rFonts w:asciiTheme="minorHAnsi" w:hAnsiTheme="minorHAnsi" w:cstheme="minorHAnsi"/>
          <w:sz w:val="18"/>
          <w:szCs w:val="18"/>
        </w:rPr>
        <w:t xml:space="preserve">arantire che nei processi di </w:t>
      </w:r>
      <w:r w:rsidR="00077355" w:rsidRPr="00E20E92">
        <w:rPr>
          <w:rFonts w:asciiTheme="minorHAnsi" w:hAnsiTheme="minorHAnsi" w:cstheme="minorHAnsi"/>
          <w:sz w:val="18"/>
          <w:szCs w:val="18"/>
        </w:rPr>
        <w:t>s</w:t>
      </w:r>
      <w:r w:rsidRPr="0081691B">
        <w:rPr>
          <w:rFonts w:asciiTheme="minorHAnsi" w:hAnsiTheme="minorHAnsi" w:cstheme="minorHAnsi"/>
          <w:sz w:val="18"/>
          <w:szCs w:val="18"/>
        </w:rPr>
        <w:t>viluppo d</w:t>
      </w:r>
      <w:r w:rsidR="00077355" w:rsidRPr="00E20E92">
        <w:rPr>
          <w:rFonts w:asciiTheme="minorHAnsi" w:hAnsiTheme="minorHAnsi" w:cstheme="minorHAnsi"/>
          <w:sz w:val="18"/>
          <w:szCs w:val="18"/>
        </w:rPr>
        <w:t xml:space="preserve">elle carriere </w:t>
      </w:r>
      <w:r w:rsidRPr="0081691B">
        <w:rPr>
          <w:rFonts w:asciiTheme="minorHAnsi" w:hAnsiTheme="minorHAnsi" w:cstheme="minorHAnsi"/>
          <w:sz w:val="18"/>
          <w:szCs w:val="18"/>
        </w:rPr>
        <w:t>avvenga un’adeguata selezione di profili senza distinzione di genere, con l’obiettivo di raggiungere l’equilibrio nelle posizioni manageriali (ma garantendo sempre il focus e l’attenzione sulla meritocrazia)</w:t>
      </w:r>
      <w:r w:rsidRPr="00E20E92">
        <w:rPr>
          <w:rFonts w:asciiTheme="minorHAnsi" w:hAnsiTheme="minorHAnsi" w:cstheme="minorHAnsi"/>
          <w:sz w:val="18"/>
          <w:szCs w:val="18"/>
        </w:rPr>
        <w:t>;</w:t>
      </w:r>
    </w:p>
    <w:p w14:paraId="17EC7D80" w14:textId="314776C8" w:rsidR="0081691B" w:rsidRPr="0081691B" w:rsidRDefault="0081691B" w:rsidP="0081691B">
      <w:pPr>
        <w:pStyle w:val="Default"/>
        <w:numPr>
          <w:ilvl w:val="0"/>
          <w:numId w:val="4"/>
        </w:numPr>
        <w:jc w:val="both"/>
        <w:rPr>
          <w:rFonts w:asciiTheme="minorHAnsi" w:hAnsiTheme="minorHAnsi" w:cstheme="minorHAnsi"/>
          <w:sz w:val="18"/>
          <w:szCs w:val="18"/>
        </w:rPr>
      </w:pPr>
      <w:r w:rsidRPr="00E20E92">
        <w:rPr>
          <w:rFonts w:asciiTheme="minorHAnsi" w:hAnsiTheme="minorHAnsi" w:cstheme="minorHAnsi"/>
          <w:sz w:val="18"/>
          <w:szCs w:val="18"/>
        </w:rPr>
        <w:t>o</w:t>
      </w:r>
      <w:r w:rsidRPr="0081691B">
        <w:rPr>
          <w:rFonts w:asciiTheme="minorHAnsi" w:hAnsiTheme="minorHAnsi" w:cstheme="minorHAnsi"/>
          <w:sz w:val="18"/>
          <w:szCs w:val="18"/>
        </w:rPr>
        <w:t xml:space="preserve">ffrire pari opportunità di sviluppo senza alcuna discriminazione di genere, definendo standard trasparenti e coerenti con i processi di </w:t>
      </w:r>
      <w:r w:rsidR="00077355" w:rsidRPr="00E20E92">
        <w:rPr>
          <w:rFonts w:asciiTheme="minorHAnsi" w:hAnsiTheme="minorHAnsi" w:cstheme="minorHAnsi"/>
          <w:sz w:val="18"/>
          <w:szCs w:val="18"/>
        </w:rPr>
        <w:t>g</w:t>
      </w:r>
      <w:r w:rsidRPr="0081691B">
        <w:rPr>
          <w:rFonts w:asciiTheme="minorHAnsi" w:hAnsiTheme="minorHAnsi" w:cstheme="minorHAnsi"/>
          <w:sz w:val="18"/>
          <w:szCs w:val="18"/>
        </w:rPr>
        <w:t xml:space="preserve">estione delle </w:t>
      </w:r>
      <w:r w:rsidR="00077355" w:rsidRPr="00E20E92">
        <w:rPr>
          <w:rFonts w:asciiTheme="minorHAnsi" w:hAnsiTheme="minorHAnsi" w:cstheme="minorHAnsi"/>
          <w:sz w:val="18"/>
          <w:szCs w:val="18"/>
        </w:rPr>
        <w:t>carriere</w:t>
      </w:r>
      <w:r w:rsidRPr="0081691B">
        <w:rPr>
          <w:rFonts w:asciiTheme="minorHAnsi" w:hAnsiTheme="minorHAnsi" w:cstheme="minorHAnsi"/>
          <w:sz w:val="18"/>
          <w:szCs w:val="18"/>
        </w:rPr>
        <w:t>.</w:t>
      </w:r>
    </w:p>
    <w:p w14:paraId="66974E32" w14:textId="2A881F8C" w:rsidR="0081691B" w:rsidRPr="0081691B" w:rsidRDefault="0081691B" w:rsidP="0081691B">
      <w:pPr>
        <w:pStyle w:val="Default"/>
        <w:numPr>
          <w:ilvl w:val="0"/>
          <w:numId w:val="4"/>
        </w:numPr>
        <w:jc w:val="both"/>
        <w:rPr>
          <w:rFonts w:asciiTheme="minorHAnsi" w:hAnsiTheme="minorHAnsi" w:cstheme="minorHAnsi"/>
          <w:sz w:val="18"/>
          <w:szCs w:val="18"/>
        </w:rPr>
      </w:pPr>
      <w:r w:rsidRPr="00E20E92">
        <w:rPr>
          <w:rFonts w:asciiTheme="minorHAnsi" w:hAnsiTheme="minorHAnsi" w:cstheme="minorHAnsi"/>
          <w:sz w:val="18"/>
          <w:szCs w:val="18"/>
        </w:rPr>
        <w:t>p</w:t>
      </w:r>
      <w:r w:rsidRPr="0081691B">
        <w:rPr>
          <w:rFonts w:asciiTheme="minorHAnsi" w:hAnsiTheme="minorHAnsi" w:cstheme="minorHAnsi"/>
          <w:sz w:val="18"/>
          <w:szCs w:val="18"/>
        </w:rPr>
        <w:t>revedere momenti formativi diretti a tutto il personale</w:t>
      </w:r>
      <w:r w:rsidR="00077355" w:rsidRPr="00E20E92">
        <w:rPr>
          <w:rFonts w:asciiTheme="minorHAnsi" w:hAnsiTheme="minorHAnsi" w:cstheme="minorHAnsi"/>
          <w:sz w:val="18"/>
          <w:szCs w:val="18"/>
        </w:rPr>
        <w:t xml:space="preserve">, </w:t>
      </w:r>
      <w:r w:rsidRPr="0081691B">
        <w:rPr>
          <w:rFonts w:asciiTheme="minorHAnsi" w:hAnsiTheme="minorHAnsi" w:cstheme="minorHAnsi"/>
          <w:sz w:val="18"/>
          <w:szCs w:val="18"/>
        </w:rPr>
        <w:t>volti alla sensibilizzazione sul tema della valorizzazione delle differenze, la parità di genere, l’inclusione l’impatto sul business che hanno tali tematiche. Nello specifico, vengono sensibilizzate tutte le figure con ruoli di responsabilità sui temi legati a</w:t>
      </w:r>
      <w:r w:rsidR="00077355" w:rsidRPr="00E20E92">
        <w:rPr>
          <w:rFonts w:asciiTheme="minorHAnsi" w:hAnsiTheme="minorHAnsi" w:cstheme="minorHAnsi"/>
          <w:sz w:val="18"/>
          <w:szCs w:val="18"/>
        </w:rPr>
        <w:t>i pregiudizi inconsci</w:t>
      </w:r>
      <w:r w:rsidRPr="0081691B">
        <w:rPr>
          <w:rFonts w:asciiTheme="minorHAnsi" w:hAnsiTheme="minorHAnsi" w:cstheme="minorHAnsi"/>
          <w:sz w:val="18"/>
          <w:szCs w:val="18"/>
        </w:rPr>
        <w:t xml:space="preserve"> e la capacità di comunicare in maniera inclusiva.</w:t>
      </w:r>
    </w:p>
    <w:p w14:paraId="6752CBCE" w14:textId="45F81CA5" w:rsidR="0081691B" w:rsidRPr="00E20E92" w:rsidRDefault="0081691B" w:rsidP="000A2661">
      <w:pPr>
        <w:pStyle w:val="Default"/>
        <w:numPr>
          <w:ilvl w:val="0"/>
          <w:numId w:val="4"/>
        </w:numPr>
        <w:jc w:val="both"/>
        <w:rPr>
          <w:rFonts w:asciiTheme="minorHAnsi" w:hAnsiTheme="minorHAnsi" w:cstheme="minorHAnsi"/>
          <w:sz w:val="18"/>
          <w:szCs w:val="18"/>
        </w:rPr>
      </w:pPr>
      <w:r w:rsidRPr="00E20E92">
        <w:rPr>
          <w:rFonts w:asciiTheme="minorHAnsi" w:hAnsiTheme="minorHAnsi" w:cstheme="minorHAnsi"/>
          <w:sz w:val="18"/>
          <w:szCs w:val="18"/>
        </w:rPr>
        <w:t>c</w:t>
      </w:r>
      <w:r w:rsidRPr="0081691B">
        <w:rPr>
          <w:rFonts w:asciiTheme="minorHAnsi" w:hAnsiTheme="minorHAnsi" w:cstheme="minorHAnsi"/>
          <w:sz w:val="18"/>
          <w:szCs w:val="18"/>
        </w:rPr>
        <w:t>oinvolgere, in maniera equa, in tutte le iniziative e i percorsi formativi sia donne che uomini in almeno un incontro formativo all’anno.</w:t>
      </w:r>
    </w:p>
    <w:p w14:paraId="0E6792F3" w14:textId="77777777" w:rsidR="000A2661" w:rsidRPr="00E20E92" w:rsidRDefault="000A2661" w:rsidP="000A2661">
      <w:pPr>
        <w:pStyle w:val="Default"/>
        <w:jc w:val="both"/>
        <w:rPr>
          <w:rFonts w:asciiTheme="minorHAnsi" w:hAnsiTheme="minorHAnsi" w:cstheme="minorHAnsi"/>
          <w:color w:val="auto"/>
          <w:sz w:val="18"/>
          <w:szCs w:val="18"/>
        </w:rPr>
      </w:pPr>
    </w:p>
    <w:p w14:paraId="0B865811" w14:textId="670ABB21" w:rsidR="00DA6A0B" w:rsidRPr="00E20E92" w:rsidRDefault="00077355" w:rsidP="000A2661">
      <w:pPr>
        <w:pStyle w:val="Default"/>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 xml:space="preserve">La </w:t>
      </w:r>
      <w:r w:rsidR="00DA6A0B" w:rsidRPr="00E20E92">
        <w:rPr>
          <w:rFonts w:asciiTheme="minorHAnsi" w:hAnsiTheme="minorHAnsi" w:cstheme="minorHAnsi"/>
          <w:color w:val="auto"/>
          <w:sz w:val="18"/>
          <w:szCs w:val="18"/>
        </w:rPr>
        <w:t xml:space="preserve">MOTTA </w:t>
      </w:r>
      <w:r w:rsidRPr="00E20E92">
        <w:rPr>
          <w:rFonts w:asciiTheme="minorHAnsi" w:hAnsiTheme="minorHAnsi" w:cstheme="minorHAnsi"/>
          <w:color w:val="auto"/>
          <w:sz w:val="18"/>
          <w:szCs w:val="18"/>
        </w:rPr>
        <w:t xml:space="preserve">SpA </w:t>
      </w:r>
      <w:r w:rsidR="00DA6A0B" w:rsidRPr="00E20E92">
        <w:rPr>
          <w:rFonts w:asciiTheme="minorHAnsi" w:hAnsiTheme="minorHAnsi" w:cstheme="minorHAnsi"/>
          <w:color w:val="auto"/>
          <w:sz w:val="18"/>
          <w:szCs w:val="18"/>
        </w:rPr>
        <w:t xml:space="preserve">si impegna, pertanto, ad offrire pari opportunità nello sviluppo professionale e nelle promozioni, basandole esclusivamente sulle capacità e </w:t>
      </w:r>
      <w:r w:rsidRPr="00E20E92">
        <w:rPr>
          <w:rFonts w:asciiTheme="minorHAnsi" w:hAnsiTheme="minorHAnsi" w:cstheme="minorHAnsi"/>
          <w:color w:val="auto"/>
          <w:sz w:val="18"/>
          <w:szCs w:val="18"/>
        </w:rPr>
        <w:t>su</w:t>
      </w:r>
      <w:r w:rsidR="00DA6A0B" w:rsidRPr="00E20E92">
        <w:rPr>
          <w:rFonts w:asciiTheme="minorHAnsi" w:hAnsiTheme="minorHAnsi" w:cstheme="minorHAnsi"/>
          <w:color w:val="auto"/>
          <w:sz w:val="18"/>
          <w:szCs w:val="18"/>
        </w:rPr>
        <w:t xml:space="preserve">i livelli professionali; a rivolgere opportunità di carriera ed i programmi di sviluppo professionale a tutti i suoi dipendenti indistintamente senza alcuna disparità di genere. </w:t>
      </w:r>
    </w:p>
    <w:p w14:paraId="5DF0D252" w14:textId="77777777" w:rsidR="00D61CA7" w:rsidRPr="00E20E92" w:rsidRDefault="00D61CA7" w:rsidP="00DA6A0B">
      <w:pPr>
        <w:pStyle w:val="Default"/>
        <w:jc w:val="both"/>
        <w:rPr>
          <w:rFonts w:asciiTheme="minorHAnsi" w:hAnsiTheme="minorHAnsi" w:cstheme="minorHAnsi"/>
          <w:b/>
          <w:bCs/>
          <w:color w:val="auto"/>
          <w:sz w:val="18"/>
          <w:szCs w:val="18"/>
        </w:rPr>
      </w:pPr>
    </w:p>
    <w:p w14:paraId="193D13A8" w14:textId="52C0C0D8" w:rsidR="00DA6A0B" w:rsidRPr="00E20E92" w:rsidRDefault="00DA6A0B" w:rsidP="00DA6A0B">
      <w:pPr>
        <w:pStyle w:val="Default"/>
        <w:jc w:val="both"/>
        <w:rPr>
          <w:rFonts w:asciiTheme="minorHAnsi" w:hAnsiTheme="minorHAnsi" w:cstheme="minorHAnsi"/>
          <w:b/>
          <w:bCs/>
          <w:color w:val="auto"/>
          <w:sz w:val="18"/>
          <w:szCs w:val="18"/>
        </w:rPr>
      </w:pPr>
      <w:r w:rsidRPr="00E20E92">
        <w:rPr>
          <w:rFonts w:asciiTheme="minorHAnsi" w:hAnsiTheme="minorHAnsi" w:cstheme="minorHAnsi"/>
          <w:b/>
          <w:bCs/>
          <w:color w:val="auto"/>
          <w:sz w:val="18"/>
          <w:szCs w:val="18"/>
        </w:rPr>
        <w:t>III</w:t>
      </w:r>
      <w:r w:rsidR="00B31952" w:rsidRPr="00E20E92">
        <w:rPr>
          <w:rFonts w:asciiTheme="minorHAnsi" w:hAnsiTheme="minorHAnsi" w:cstheme="minorHAnsi"/>
          <w:b/>
          <w:bCs/>
          <w:color w:val="auto"/>
          <w:sz w:val="18"/>
          <w:szCs w:val="18"/>
        </w:rPr>
        <w:t xml:space="preserve"> - </w:t>
      </w:r>
      <w:r w:rsidR="00D61CA7" w:rsidRPr="00E20E92">
        <w:rPr>
          <w:rFonts w:asciiTheme="minorHAnsi" w:hAnsiTheme="minorHAnsi" w:cstheme="minorHAnsi"/>
          <w:b/>
          <w:bCs/>
          <w:color w:val="auto"/>
          <w:sz w:val="18"/>
          <w:szCs w:val="18"/>
        </w:rPr>
        <w:t xml:space="preserve">EQUITÀ </w:t>
      </w:r>
      <w:r w:rsidRPr="00E20E92">
        <w:rPr>
          <w:rFonts w:asciiTheme="minorHAnsi" w:hAnsiTheme="minorHAnsi" w:cstheme="minorHAnsi"/>
          <w:b/>
          <w:bCs/>
          <w:color w:val="auto"/>
          <w:sz w:val="18"/>
          <w:szCs w:val="18"/>
        </w:rPr>
        <w:t xml:space="preserve">SALARIALE </w:t>
      </w:r>
    </w:p>
    <w:p w14:paraId="5727E135" w14:textId="47795361" w:rsidR="00DA6A0B" w:rsidRPr="00E20E92" w:rsidRDefault="00DA6A0B" w:rsidP="00DA6A0B">
      <w:pPr>
        <w:pStyle w:val="Default"/>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La politica di remunerazione d</w:t>
      </w:r>
      <w:r w:rsidR="00077355" w:rsidRPr="00E20E92">
        <w:rPr>
          <w:rFonts w:asciiTheme="minorHAnsi" w:hAnsiTheme="minorHAnsi" w:cstheme="minorHAnsi"/>
          <w:color w:val="auto"/>
          <w:sz w:val="18"/>
          <w:szCs w:val="18"/>
        </w:rPr>
        <w:t>ella</w:t>
      </w:r>
      <w:r w:rsidRPr="00E20E92">
        <w:rPr>
          <w:rFonts w:asciiTheme="minorHAnsi" w:hAnsiTheme="minorHAnsi" w:cstheme="minorHAnsi"/>
          <w:color w:val="auto"/>
          <w:sz w:val="18"/>
          <w:szCs w:val="18"/>
        </w:rPr>
        <w:t xml:space="preserve"> MOTTA </w:t>
      </w:r>
      <w:r w:rsidR="00077355" w:rsidRPr="00E20E92">
        <w:rPr>
          <w:rFonts w:asciiTheme="minorHAnsi" w:hAnsiTheme="minorHAnsi" w:cstheme="minorHAnsi"/>
          <w:color w:val="auto"/>
          <w:sz w:val="18"/>
          <w:szCs w:val="18"/>
        </w:rPr>
        <w:t xml:space="preserve">SpA </w:t>
      </w:r>
      <w:r w:rsidRPr="00E20E92">
        <w:rPr>
          <w:rFonts w:asciiTheme="minorHAnsi" w:hAnsiTheme="minorHAnsi" w:cstheme="minorHAnsi"/>
          <w:color w:val="auto"/>
          <w:sz w:val="18"/>
          <w:szCs w:val="18"/>
        </w:rPr>
        <w:t xml:space="preserve">contribuisce alla realizzazione della missione, dei valori e delle strategie aziendali, nel rispetto dei principi di pluralità, pari opportunità, valorizzazione delle competenze e della professionalità delle persone, applicando principi di equità e non di discriminazione. </w:t>
      </w:r>
    </w:p>
    <w:p w14:paraId="77394F55" w14:textId="5BC1C9D7" w:rsidR="0081691B" w:rsidRPr="00E20E92" w:rsidRDefault="00DA6A0B" w:rsidP="00DA6A0B">
      <w:pPr>
        <w:pStyle w:val="Default"/>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lastRenderedPageBreak/>
        <w:t>Gli interventi retributivi sono ancorati al riconoscimento delle responsabilità, ai risultati conseguiti e alla qualità dell’apporto professionale</w:t>
      </w:r>
      <w:r w:rsidR="00077355" w:rsidRPr="00E20E92">
        <w:rPr>
          <w:rFonts w:asciiTheme="minorHAnsi" w:hAnsiTheme="minorHAnsi" w:cstheme="minorHAnsi"/>
          <w:color w:val="auto"/>
          <w:sz w:val="18"/>
          <w:szCs w:val="18"/>
        </w:rPr>
        <w:t>, tenendo conto del contesto e dei riferimenti di mercato applicabili</w:t>
      </w:r>
      <w:r w:rsidRPr="00E20E92">
        <w:rPr>
          <w:rFonts w:asciiTheme="minorHAnsi" w:hAnsiTheme="minorHAnsi" w:cstheme="minorHAnsi"/>
          <w:color w:val="auto"/>
          <w:sz w:val="18"/>
          <w:szCs w:val="18"/>
        </w:rPr>
        <w:t xml:space="preserve">. </w:t>
      </w:r>
    </w:p>
    <w:p w14:paraId="1E544F36" w14:textId="77777777" w:rsidR="0081691B" w:rsidRPr="00E20E92" w:rsidRDefault="0081691B" w:rsidP="00DA6A0B">
      <w:pPr>
        <w:pStyle w:val="Default"/>
        <w:jc w:val="both"/>
        <w:rPr>
          <w:rFonts w:asciiTheme="minorHAnsi" w:hAnsiTheme="minorHAnsi" w:cstheme="minorHAnsi"/>
          <w:color w:val="auto"/>
          <w:sz w:val="18"/>
          <w:szCs w:val="18"/>
        </w:rPr>
      </w:pPr>
    </w:p>
    <w:p w14:paraId="2A6E0E51" w14:textId="77777777" w:rsidR="00077355" w:rsidRPr="00E20E92" w:rsidRDefault="00077355" w:rsidP="00DA6A0B">
      <w:pPr>
        <w:pStyle w:val="Default"/>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 xml:space="preserve">La </w:t>
      </w:r>
      <w:r w:rsidR="00DA6A0B" w:rsidRPr="00E20E92">
        <w:rPr>
          <w:rFonts w:asciiTheme="minorHAnsi" w:hAnsiTheme="minorHAnsi" w:cstheme="minorHAnsi"/>
          <w:color w:val="auto"/>
          <w:sz w:val="18"/>
          <w:szCs w:val="18"/>
        </w:rPr>
        <w:t xml:space="preserve">MOTTA </w:t>
      </w:r>
      <w:r w:rsidRPr="00E20E92">
        <w:rPr>
          <w:rFonts w:asciiTheme="minorHAnsi" w:hAnsiTheme="minorHAnsi" w:cstheme="minorHAnsi"/>
          <w:color w:val="auto"/>
          <w:sz w:val="18"/>
          <w:szCs w:val="18"/>
        </w:rPr>
        <w:t xml:space="preserve">SpA </w:t>
      </w:r>
      <w:r w:rsidR="00DA6A0B" w:rsidRPr="00E20E92">
        <w:rPr>
          <w:rFonts w:asciiTheme="minorHAnsi" w:hAnsiTheme="minorHAnsi" w:cstheme="minorHAnsi"/>
          <w:color w:val="auto"/>
          <w:sz w:val="18"/>
          <w:szCs w:val="18"/>
        </w:rPr>
        <w:t xml:space="preserve">garantisce meccanismi di protezione del posto di lavoro e di medesimo livello retributivo nel post-maternità e a fronte di politiche di congedi parentali. </w:t>
      </w:r>
    </w:p>
    <w:p w14:paraId="2FF78B8A" w14:textId="775F72BE" w:rsidR="00DA6A0B" w:rsidRPr="00E20E92" w:rsidRDefault="00DA6A0B" w:rsidP="00DA6A0B">
      <w:pPr>
        <w:pStyle w:val="Default"/>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 xml:space="preserve">L’azienda desidera lavorare alla creazione di una leadership equilibrata ed eterogenea e per questo i contributi di tutti i generi sono equamente valutati nei processi decisionali interni all’organizzazione. </w:t>
      </w:r>
    </w:p>
    <w:p w14:paraId="46B10C71" w14:textId="2AA97691" w:rsidR="00DA6A0B" w:rsidRPr="00E20E92" w:rsidRDefault="00DA6A0B" w:rsidP="00DA6A0B">
      <w:pPr>
        <w:pStyle w:val="Default"/>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L’azienda</w:t>
      </w:r>
      <w:r w:rsidR="00077355" w:rsidRPr="00E20E92">
        <w:rPr>
          <w:rFonts w:asciiTheme="minorHAnsi" w:hAnsiTheme="minorHAnsi" w:cstheme="minorHAnsi"/>
          <w:color w:val="auto"/>
          <w:sz w:val="18"/>
          <w:szCs w:val="18"/>
        </w:rPr>
        <w:t>, dunque:</w:t>
      </w:r>
    </w:p>
    <w:p w14:paraId="515695CF" w14:textId="748695AC" w:rsidR="000A2661" w:rsidRPr="000A2661" w:rsidRDefault="00077355" w:rsidP="00077355">
      <w:pPr>
        <w:pStyle w:val="Default"/>
        <w:numPr>
          <w:ilvl w:val="0"/>
          <w:numId w:val="7"/>
        </w:numPr>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g</w:t>
      </w:r>
      <w:r w:rsidR="000A2661" w:rsidRPr="000A2661">
        <w:rPr>
          <w:rFonts w:asciiTheme="minorHAnsi" w:hAnsiTheme="minorHAnsi" w:cstheme="minorHAnsi"/>
          <w:color w:val="auto"/>
          <w:sz w:val="18"/>
          <w:szCs w:val="18"/>
        </w:rPr>
        <w:t>aranti</w:t>
      </w:r>
      <w:r w:rsidRPr="00E20E92">
        <w:rPr>
          <w:rFonts w:asciiTheme="minorHAnsi" w:hAnsiTheme="minorHAnsi" w:cstheme="minorHAnsi"/>
          <w:color w:val="auto"/>
          <w:sz w:val="18"/>
          <w:szCs w:val="18"/>
        </w:rPr>
        <w:t>sc</w:t>
      </w:r>
      <w:r w:rsidR="000A2661" w:rsidRPr="000A2661">
        <w:rPr>
          <w:rFonts w:asciiTheme="minorHAnsi" w:hAnsiTheme="minorHAnsi" w:cstheme="minorHAnsi"/>
          <w:color w:val="auto"/>
          <w:sz w:val="18"/>
          <w:szCs w:val="18"/>
        </w:rPr>
        <w:t>e equità e opportunità di accesso ai medesimi trattamenti retributivi a tutti i dipendenti, indipendentemente dal genere</w:t>
      </w:r>
      <w:r w:rsidRPr="00E20E92">
        <w:rPr>
          <w:rFonts w:asciiTheme="minorHAnsi" w:hAnsiTheme="minorHAnsi" w:cstheme="minorHAnsi"/>
          <w:color w:val="auto"/>
          <w:sz w:val="18"/>
          <w:szCs w:val="18"/>
        </w:rPr>
        <w:t>;</w:t>
      </w:r>
    </w:p>
    <w:p w14:paraId="01BE121A" w14:textId="38B11C41" w:rsidR="000A2661" w:rsidRPr="000A2661" w:rsidRDefault="00077355" w:rsidP="00077355">
      <w:pPr>
        <w:pStyle w:val="Default"/>
        <w:numPr>
          <w:ilvl w:val="0"/>
          <w:numId w:val="7"/>
        </w:numPr>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p</w:t>
      </w:r>
      <w:r w:rsidR="000A2661" w:rsidRPr="000A2661">
        <w:rPr>
          <w:rFonts w:asciiTheme="minorHAnsi" w:hAnsiTheme="minorHAnsi" w:cstheme="minorHAnsi"/>
          <w:color w:val="auto"/>
          <w:sz w:val="18"/>
          <w:szCs w:val="18"/>
        </w:rPr>
        <w:t>romuove azioni e comportamenti rispondenti alla cultura dell’Azienda, nel rispetto dei principi di pluralità, pari opportunità, valorizzazione delle conoscenze e della professionalità delle persone, equità e non discriminazione.</w:t>
      </w:r>
    </w:p>
    <w:p w14:paraId="544E7856" w14:textId="77777777" w:rsidR="00D61CA7" w:rsidRPr="00E20E92" w:rsidRDefault="00D61CA7" w:rsidP="00DA6A0B">
      <w:pPr>
        <w:pStyle w:val="Default"/>
        <w:jc w:val="both"/>
        <w:rPr>
          <w:rFonts w:asciiTheme="minorHAnsi" w:hAnsiTheme="minorHAnsi" w:cstheme="minorHAnsi"/>
          <w:color w:val="auto"/>
          <w:sz w:val="18"/>
          <w:szCs w:val="18"/>
        </w:rPr>
      </w:pPr>
    </w:p>
    <w:p w14:paraId="0BD40D66" w14:textId="37D2E189" w:rsidR="00DA6A0B" w:rsidRPr="00E20E92" w:rsidRDefault="00DA6A0B" w:rsidP="00DA6A0B">
      <w:pPr>
        <w:pStyle w:val="Default"/>
        <w:jc w:val="both"/>
        <w:rPr>
          <w:rFonts w:asciiTheme="minorHAnsi" w:hAnsiTheme="minorHAnsi" w:cstheme="minorHAnsi"/>
          <w:color w:val="auto"/>
          <w:sz w:val="18"/>
          <w:szCs w:val="18"/>
        </w:rPr>
      </w:pPr>
      <w:r w:rsidRPr="00E20E92">
        <w:rPr>
          <w:rFonts w:asciiTheme="minorHAnsi" w:hAnsiTheme="minorHAnsi" w:cstheme="minorHAnsi"/>
          <w:b/>
          <w:bCs/>
          <w:color w:val="auto"/>
          <w:sz w:val="18"/>
          <w:szCs w:val="18"/>
        </w:rPr>
        <w:t xml:space="preserve">IV </w:t>
      </w:r>
      <w:r w:rsidR="00B31952" w:rsidRPr="00E20E92">
        <w:rPr>
          <w:rFonts w:asciiTheme="minorHAnsi" w:hAnsiTheme="minorHAnsi" w:cstheme="minorHAnsi"/>
          <w:b/>
          <w:bCs/>
          <w:color w:val="auto"/>
          <w:sz w:val="18"/>
          <w:szCs w:val="18"/>
        </w:rPr>
        <w:t xml:space="preserve">- </w:t>
      </w:r>
      <w:r w:rsidR="00077355" w:rsidRPr="00E20E92">
        <w:rPr>
          <w:rFonts w:asciiTheme="minorHAnsi" w:hAnsiTheme="minorHAnsi" w:cstheme="minorHAnsi"/>
          <w:b/>
          <w:bCs/>
          <w:color w:val="auto"/>
          <w:sz w:val="18"/>
          <w:szCs w:val="18"/>
        </w:rPr>
        <w:t xml:space="preserve">GENITORIALITÀ </w:t>
      </w:r>
      <w:r w:rsidRPr="00E20E92">
        <w:rPr>
          <w:rFonts w:asciiTheme="minorHAnsi" w:hAnsiTheme="minorHAnsi" w:cstheme="minorHAnsi"/>
          <w:b/>
          <w:bCs/>
          <w:color w:val="auto"/>
          <w:sz w:val="18"/>
          <w:szCs w:val="18"/>
        </w:rPr>
        <w:t xml:space="preserve">E CURA - WELFARE </w:t>
      </w:r>
    </w:p>
    <w:p w14:paraId="6112C544" w14:textId="7067E8C9" w:rsidR="00DA6A0B" w:rsidRPr="00E20E92" w:rsidRDefault="00B31952" w:rsidP="00DA6A0B">
      <w:pPr>
        <w:pStyle w:val="Default"/>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 xml:space="preserve">La </w:t>
      </w:r>
      <w:r w:rsidRPr="00E20E92">
        <w:rPr>
          <w:rFonts w:asciiTheme="minorHAnsi" w:hAnsiTheme="minorHAnsi" w:cstheme="minorHAnsi"/>
          <w:color w:val="auto"/>
          <w:sz w:val="18"/>
          <w:szCs w:val="18"/>
        </w:rPr>
        <w:t>MOTTA SpA</w:t>
      </w:r>
      <w:r w:rsidR="00DA6A0B" w:rsidRPr="00E20E92">
        <w:rPr>
          <w:rFonts w:asciiTheme="minorHAnsi" w:hAnsiTheme="minorHAnsi" w:cstheme="minorHAnsi"/>
          <w:color w:val="auto"/>
          <w:sz w:val="18"/>
          <w:szCs w:val="18"/>
        </w:rPr>
        <w:t xml:space="preserve"> si impegna nello strutturare un piano di welfare aziendale con un’attenzione specifica alle politiche di Pari Opportunità di genere. </w:t>
      </w:r>
    </w:p>
    <w:p w14:paraId="282698EC" w14:textId="616B524F" w:rsidR="00DA6A0B" w:rsidRPr="00E20E92" w:rsidRDefault="00DA6A0B" w:rsidP="00DA6A0B">
      <w:pPr>
        <w:pStyle w:val="Default"/>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In particolare</w:t>
      </w:r>
      <w:r w:rsidR="00D61CA7" w:rsidRPr="00E20E92">
        <w:rPr>
          <w:rFonts w:asciiTheme="minorHAnsi" w:hAnsiTheme="minorHAnsi" w:cstheme="minorHAnsi"/>
          <w:color w:val="auto"/>
          <w:sz w:val="18"/>
          <w:szCs w:val="18"/>
        </w:rPr>
        <w:t>,</w:t>
      </w:r>
      <w:r w:rsidRPr="00E20E92">
        <w:rPr>
          <w:rFonts w:asciiTheme="minorHAnsi" w:hAnsiTheme="minorHAnsi" w:cstheme="minorHAnsi"/>
          <w:color w:val="auto"/>
          <w:sz w:val="18"/>
          <w:szCs w:val="18"/>
        </w:rPr>
        <w:t xml:space="preserve"> per: </w:t>
      </w:r>
    </w:p>
    <w:p w14:paraId="6BC559B1" w14:textId="67F284A7" w:rsidR="00DA6A0B" w:rsidRPr="00E20E92" w:rsidRDefault="00DA6A0B" w:rsidP="00D61CA7">
      <w:pPr>
        <w:pStyle w:val="Default"/>
        <w:numPr>
          <w:ilvl w:val="0"/>
          <w:numId w:val="2"/>
        </w:numPr>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 xml:space="preserve">consolidare servizi di welfare familiare e valorizzazione della genitorialità; </w:t>
      </w:r>
    </w:p>
    <w:p w14:paraId="0D0ED1D7" w14:textId="63040F36" w:rsidR="00DA6A0B" w:rsidRPr="00E20E92" w:rsidRDefault="00DA6A0B" w:rsidP="00D61CA7">
      <w:pPr>
        <w:pStyle w:val="Default"/>
        <w:numPr>
          <w:ilvl w:val="0"/>
          <w:numId w:val="2"/>
        </w:numPr>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 xml:space="preserve">consolidare e mantenere politiche di </w:t>
      </w:r>
      <w:r w:rsidR="00B31952" w:rsidRPr="00E20E92">
        <w:rPr>
          <w:rFonts w:asciiTheme="minorHAnsi" w:hAnsiTheme="minorHAnsi" w:cstheme="minorHAnsi"/>
          <w:color w:val="auto"/>
          <w:sz w:val="18"/>
          <w:szCs w:val="18"/>
        </w:rPr>
        <w:t>equilibrio tra vita lavorativa e vita privata</w:t>
      </w:r>
      <w:r w:rsidRPr="00E20E92">
        <w:rPr>
          <w:rFonts w:asciiTheme="minorHAnsi" w:hAnsiTheme="minorHAnsi" w:cstheme="minorHAnsi"/>
          <w:color w:val="auto"/>
          <w:sz w:val="18"/>
          <w:szCs w:val="18"/>
        </w:rPr>
        <w:t xml:space="preserve"> e di lavoro flessibile; </w:t>
      </w:r>
    </w:p>
    <w:p w14:paraId="47568601" w14:textId="6BF0302E" w:rsidR="00DA6A0B" w:rsidRPr="00E20E92" w:rsidRDefault="00DA6A0B" w:rsidP="000A2661">
      <w:pPr>
        <w:pStyle w:val="Default"/>
        <w:numPr>
          <w:ilvl w:val="0"/>
          <w:numId w:val="2"/>
        </w:numPr>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favorire processi di accompagnamento al rientro in azienda dopo lunghi periodi di assenza (maternità, paternità, malattia)</w:t>
      </w:r>
      <w:r w:rsidR="000A2661" w:rsidRPr="00E20E92">
        <w:rPr>
          <w:rFonts w:asciiTheme="minorHAnsi" w:hAnsiTheme="minorHAnsi" w:cstheme="minorHAnsi"/>
          <w:color w:val="auto"/>
          <w:sz w:val="18"/>
          <w:szCs w:val="18"/>
        </w:rPr>
        <w:t>.</w:t>
      </w:r>
    </w:p>
    <w:p w14:paraId="02B8F6EF" w14:textId="77777777" w:rsidR="00D61CA7" w:rsidRPr="00E20E92" w:rsidRDefault="00D61CA7" w:rsidP="00DA6A0B">
      <w:pPr>
        <w:pStyle w:val="Default"/>
        <w:jc w:val="both"/>
        <w:rPr>
          <w:rFonts w:asciiTheme="minorHAnsi" w:hAnsiTheme="minorHAnsi" w:cstheme="minorHAnsi"/>
          <w:color w:val="auto"/>
          <w:sz w:val="18"/>
          <w:szCs w:val="18"/>
        </w:rPr>
      </w:pPr>
    </w:p>
    <w:p w14:paraId="5D5FB6BE" w14:textId="3A3C2655" w:rsidR="00DA6A0B" w:rsidRPr="00E20E92" w:rsidRDefault="00D61CA7" w:rsidP="00DA6A0B">
      <w:pPr>
        <w:pStyle w:val="Default"/>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 xml:space="preserve">La </w:t>
      </w:r>
      <w:r w:rsidR="00DA6A0B" w:rsidRPr="00E20E92">
        <w:rPr>
          <w:rFonts w:asciiTheme="minorHAnsi" w:hAnsiTheme="minorHAnsi" w:cstheme="minorHAnsi"/>
          <w:color w:val="auto"/>
          <w:sz w:val="18"/>
          <w:szCs w:val="18"/>
        </w:rPr>
        <w:t xml:space="preserve">MOTTA </w:t>
      </w:r>
      <w:r w:rsidRPr="00E20E92">
        <w:rPr>
          <w:rFonts w:asciiTheme="minorHAnsi" w:hAnsiTheme="minorHAnsi" w:cstheme="minorHAnsi"/>
          <w:color w:val="auto"/>
          <w:sz w:val="18"/>
          <w:szCs w:val="18"/>
        </w:rPr>
        <w:t xml:space="preserve">Spa </w:t>
      </w:r>
      <w:r w:rsidR="00DA6A0B" w:rsidRPr="00E20E92">
        <w:rPr>
          <w:rFonts w:asciiTheme="minorHAnsi" w:hAnsiTheme="minorHAnsi" w:cstheme="minorHAnsi"/>
          <w:color w:val="auto"/>
          <w:sz w:val="18"/>
          <w:szCs w:val="18"/>
        </w:rPr>
        <w:t xml:space="preserve">intende non costituire alcun ostacolo alla genitorialità, supportando la maternità e la paternità attraverso attività intese a soddisfare le esigenze di chi, in ragione del proprio stato connesso alla genitorialità, deve bilanciare il proprio impegno tra il lavoro e le nuove occorrenze emerse. </w:t>
      </w:r>
    </w:p>
    <w:p w14:paraId="312929A9" w14:textId="77777777" w:rsidR="00CC5916" w:rsidRPr="00E20E92" w:rsidRDefault="00CC5916" w:rsidP="00DA6A0B">
      <w:pPr>
        <w:pStyle w:val="Default"/>
        <w:jc w:val="both"/>
        <w:rPr>
          <w:rFonts w:asciiTheme="minorHAnsi" w:hAnsiTheme="minorHAnsi" w:cstheme="minorHAnsi"/>
          <w:color w:val="auto"/>
          <w:sz w:val="18"/>
          <w:szCs w:val="18"/>
        </w:rPr>
      </w:pPr>
    </w:p>
    <w:p w14:paraId="3BF283D2" w14:textId="4E17FB51" w:rsidR="00DA6A0B" w:rsidRPr="00E20E92" w:rsidRDefault="00DA6A0B" w:rsidP="00DA6A0B">
      <w:pPr>
        <w:pStyle w:val="Default"/>
        <w:jc w:val="both"/>
        <w:rPr>
          <w:rFonts w:asciiTheme="minorHAnsi" w:hAnsiTheme="minorHAnsi" w:cstheme="minorHAnsi"/>
          <w:color w:val="auto"/>
          <w:sz w:val="18"/>
          <w:szCs w:val="18"/>
        </w:rPr>
      </w:pPr>
      <w:r w:rsidRPr="00E20E92">
        <w:rPr>
          <w:rFonts w:asciiTheme="minorHAnsi" w:hAnsiTheme="minorHAnsi" w:cstheme="minorHAnsi"/>
          <w:b/>
          <w:bCs/>
          <w:color w:val="auto"/>
          <w:sz w:val="18"/>
          <w:szCs w:val="18"/>
        </w:rPr>
        <w:t>V</w:t>
      </w:r>
      <w:r w:rsidR="00B31952" w:rsidRPr="00E20E92">
        <w:rPr>
          <w:rFonts w:asciiTheme="minorHAnsi" w:hAnsiTheme="minorHAnsi" w:cstheme="minorHAnsi"/>
          <w:b/>
          <w:bCs/>
          <w:color w:val="auto"/>
          <w:sz w:val="18"/>
          <w:szCs w:val="18"/>
        </w:rPr>
        <w:t xml:space="preserve"> -</w:t>
      </w:r>
      <w:r w:rsidRPr="00E20E92">
        <w:rPr>
          <w:rFonts w:asciiTheme="minorHAnsi" w:hAnsiTheme="minorHAnsi" w:cstheme="minorHAnsi"/>
          <w:b/>
          <w:bCs/>
          <w:color w:val="auto"/>
          <w:sz w:val="18"/>
          <w:szCs w:val="18"/>
        </w:rPr>
        <w:t xml:space="preserve"> </w:t>
      </w:r>
      <w:r w:rsidR="00B31952" w:rsidRPr="00E20E92">
        <w:rPr>
          <w:rFonts w:asciiTheme="minorHAnsi" w:hAnsiTheme="minorHAnsi" w:cstheme="minorHAnsi"/>
          <w:b/>
          <w:bCs/>
          <w:sz w:val="18"/>
          <w:szCs w:val="18"/>
        </w:rPr>
        <w:t>CONCILIAZIONE DEI TEMPI VITA-LAVORO</w:t>
      </w:r>
      <w:r w:rsidRPr="00E20E92">
        <w:rPr>
          <w:rFonts w:asciiTheme="minorHAnsi" w:hAnsiTheme="minorHAnsi" w:cstheme="minorHAnsi"/>
          <w:b/>
          <w:bCs/>
          <w:color w:val="auto"/>
          <w:sz w:val="18"/>
          <w:szCs w:val="18"/>
        </w:rPr>
        <w:t xml:space="preserve"> </w:t>
      </w:r>
    </w:p>
    <w:p w14:paraId="61B7DF3C" w14:textId="6B5F7EAF" w:rsidR="00DA6A0B" w:rsidRPr="00E20E92" w:rsidRDefault="000A2661" w:rsidP="00DA6A0B">
      <w:pPr>
        <w:pStyle w:val="Default"/>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 xml:space="preserve">La </w:t>
      </w:r>
      <w:r w:rsidR="00DA6A0B" w:rsidRPr="00E20E92">
        <w:rPr>
          <w:rFonts w:asciiTheme="minorHAnsi" w:hAnsiTheme="minorHAnsi" w:cstheme="minorHAnsi"/>
          <w:color w:val="auto"/>
          <w:sz w:val="18"/>
          <w:szCs w:val="18"/>
        </w:rPr>
        <w:t xml:space="preserve">MOTTA </w:t>
      </w:r>
      <w:r w:rsidR="00B31952" w:rsidRPr="00E20E92">
        <w:rPr>
          <w:rFonts w:asciiTheme="minorHAnsi" w:hAnsiTheme="minorHAnsi" w:cstheme="minorHAnsi"/>
          <w:color w:val="auto"/>
          <w:sz w:val="18"/>
          <w:szCs w:val="18"/>
        </w:rPr>
        <w:t xml:space="preserve">SpA </w:t>
      </w:r>
      <w:r w:rsidR="00DA6A0B" w:rsidRPr="00E20E92">
        <w:rPr>
          <w:rFonts w:asciiTheme="minorHAnsi" w:hAnsiTheme="minorHAnsi" w:cstheme="minorHAnsi"/>
          <w:color w:val="auto"/>
          <w:sz w:val="18"/>
          <w:szCs w:val="18"/>
        </w:rPr>
        <w:t xml:space="preserve">intende poter fornire al proprio personale la possibilità di gestire il tempo da dedicare alla vita e al lavoro attraverso un bilanciamento di equilibri che tenga conto sia degli obiettivi di business aziendali, sia del benessere psicofisico del lavoratore derivante da una maggiore libertà di autodeterminazione. </w:t>
      </w:r>
    </w:p>
    <w:p w14:paraId="2A8FC675" w14:textId="77777777" w:rsidR="00924698" w:rsidRPr="00E20E92" w:rsidRDefault="00924698" w:rsidP="00DA6A0B">
      <w:pPr>
        <w:pStyle w:val="Default"/>
        <w:jc w:val="both"/>
        <w:rPr>
          <w:rFonts w:asciiTheme="minorHAnsi" w:hAnsiTheme="minorHAnsi" w:cstheme="minorHAnsi"/>
          <w:color w:val="auto"/>
          <w:sz w:val="18"/>
          <w:szCs w:val="18"/>
        </w:rPr>
      </w:pPr>
    </w:p>
    <w:p w14:paraId="670B90A0" w14:textId="77777777" w:rsidR="00924698" w:rsidRPr="00E20E92" w:rsidRDefault="00924698" w:rsidP="00DA6A0B">
      <w:pPr>
        <w:pStyle w:val="Default"/>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L</w:t>
      </w:r>
      <w:r w:rsidRPr="00E20E92">
        <w:rPr>
          <w:rFonts w:asciiTheme="minorHAnsi" w:hAnsiTheme="minorHAnsi" w:cstheme="minorHAnsi"/>
          <w:color w:val="auto"/>
          <w:sz w:val="18"/>
          <w:szCs w:val="18"/>
        </w:rPr>
        <w:t>a Motta Spa</w:t>
      </w:r>
      <w:r w:rsidRPr="00E20E92">
        <w:rPr>
          <w:rFonts w:asciiTheme="minorHAnsi" w:hAnsiTheme="minorHAnsi" w:cstheme="minorHAnsi"/>
          <w:color w:val="auto"/>
          <w:sz w:val="18"/>
          <w:szCs w:val="18"/>
        </w:rPr>
        <w:t xml:space="preserve"> interv</w:t>
      </w:r>
      <w:r w:rsidRPr="00E20E92">
        <w:rPr>
          <w:rFonts w:asciiTheme="minorHAnsi" w:hAnsiTheme="minorHAnsi" w:cstheme="minorHAnsi"/>
          <w:color w:val="auto"/>
          <w:sz w:val="18"/>
          <w:szCs w:val="18"/>
        </w:rPr>
        <w:t>iene</w:t>
      </w:r>
      <w:r w:rsidRPr="00E20E92">
        <w:rPr>
          <w:rFonts w:asciiTheme="minorHAnsi" w:hAnsiTheme="minorHAnsi" w:cstheme="minorHAnsi"/>
          <w:color w:val="auto"/>
          <w:sz w:val="18"/>
          <w:szCs w:val="18"/>
        </w:rPr>
        <w:t xml:space="preserve"> su vari piani, ricercando una differenziazione degli strumenti di conciliazione per venire incontro a necessità e modelli di vita e familiari sempre più eterogenei, ricercando un adeguato bilanciamento fra esigenze di cura, di vita e di lavoro.</w:t>
      </w:r>
    </w:p>
    <w:p w14:paraId="418C53F8" w14:textId="6E525173" w:rsidR="00924698" w:rsidRPr="00E20E92" w:rsidRDefault="00924698" w:rsidP="00DA6A0B">
      <w:pPr>
        <w:pStyle w:val="Default"/>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L'Azienda rispetta e supporta i diritti dei dipendenti alla maternità e alla paternità, consentendo ai dipendenti di conciliare le loro responsabilità familiari e lavorative.</w:t>
      </w:r>
    </w:p>
    <w:p w14:paraId="686A2F19" w14:textId="77777777" w:rsidR="00D61CA7" w:rsidRPr="00E20E92" w:rsidRDefault="00D61CA7" w:rsidP="00DA6A0B">
      <w:pPr>
        <w:pStyle w:val="Default"/>
        <w:jc w:val="both"/>
        <w:rPr>
          <w:rFonts w:asciiTheme="minorHAnsi" w:hAnsiTheme="minorHAnsi" w:cstheme="minorHAnsi"/>
          <w:color w:val="auto"/>
          <w:sz w:val="18"/>
          <w:szCs w:val="18"/>
        </w:rPr>
      </w:pPr>
    </w:p>
    <w:p w14:paraId="65FBF9BB" w14:textId="346EBAD5" w:rsidR="00DA6A0B" w:rsidRPr="00E20E92" w:rsidRDefault="00DA6A0B" w:rsidP="00DA6A0B">
      <w:pPr>
        <w:pStyle w:val="Default"/>
        <w:jc w:val="both"/>
        <w:rPr>
          <w:rFonts w:asciiTheme="minorHAnsi" w:hAnsiTheme="minorHAnsi" w:cstheme="minorHAnsi"/>
          <w:b/>
          <w:bCs/>
          <w:color w:val="auto"/>
          <w:sz w:val="18"/>
          <w:szCs w:val="18"/>
        </w:rPr>
      </w:pPr>
      <w:r w:rsidRPr="00E20E92">
        <w:rPr>
          <w:rFonts w:asciiTheme="minorHAnsi" w:hAnsiTheme="minorHAnsi" w:cstheme="minorHAnsi"/>
          <w:b/>
          <w:bCs/>
          <w:color w:val="auto"/>
          <w:sz w:val="18"/>
          <w:szCs w:val="18"/>
        </w:rPr>
        <w:t xml:space="preserve">VI </w:t>
      </w:r>
      <w:r w:rsidR="00B31952" w:rsidRPr="00E20E92">
        <w:rPr>
          <w:rFonts w:asciiTheme="minorHAnsi" w:hAnsiTheme="minorHAnsi" w:cstheme="minorHAnsi"/>
          <w:b/>
          <w:bCs/>
          <w:color w:val="auto"/>
          <w:sz w:val="18"/>
          <w:szCs w:val="18"/>
        </w:rPr>
        <w:t>-</w:t>
      </w:r>
      <w:r w:rsidR="00CC5916" w:rsidRPr="00E20E92">
        <w:rPr>
          <w:rFonts w:asciiTheme="minorHAnsi" w:hAnsiTheme="minorHAnsi" w:cstheme="minorHAnsi"/>
          <w:b/>
          <w:bCs/>
          <w:color w:val="auto"/>
          <w:sz w:val="18"/>
          <w:szCs w:val="18"/>
        </w:rPr>
        <w:t xml:space="preserve"> </w:t>
      </w:r>
      <w:r w:rsidRPr="00E20E92">
        <w:rPr>
          <w:rFonts w:asciiTheme="minorHAnsi" w:hAnsiTheme="minorHAnsi" w:cstheme="minorHAnsi"/>
          <w:b/>
          <w:bCs/>
          <w:color w:val="auto"/>
          <w:sz w:val="18"/>
          <w:szCs w:val="18"/>
        </w:rPr>
        <w:t xml:space="preserve">PREVENZIONE DI ABUSI E MOLESTIE </w:t>
      </w:r>
    </w:p>
    <w:p w14:paraId="5ECAA29E" w14:textId="7E1E01B8" w:rsidR="00CC5916" w:rsidRPr="00E20E92" w:rsidRDefault="00CC5916" w:rsidP="00DA6A0B">
      <w:pPr>
        <w:pStyle w:val="Default"/>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 xml:space="preserve">La Motta SPA </w:t>
      </w:r>
      <w:r w:rsidRPr="00E20E92">
        <w:rPr>
          <w:rFonts w:asciiTheme="minorHAnsi" w:hAnsiTheme="minorHAnsi" w:cstheme="minorHAnsi"/>
          <w:color w:val="auto"/>
          <w:sz w:val="18"/>
          <w:szCs w:val="18"/>
        </w:rPr>
        <w:t xml:space="preserve">si impegna a garantire un ambiente di lavoro sicuro e privo di molestie di genere, </w:t>
      </w:r>
      <w:r w:rsidR="00B31952" w:rsidRPr="00E20E92">
        <w:rPr>
          <w:rFonts w:asciiTheme="minorHAnsi" w:hAnsiTheme="minorHAnsi" w:cstheme="minorHAnsi"/>
          <w:color w:val="auto"/>
          <w:sz w:val="18"/>
          <w:szCs w:val="18"/>
        </w:rPr>
        <w:t>adottando</w:t>
      </w:r>
      <w:r w:rsidRPr="00E20E92">
        <w:rPr>
          <w:rFonts w:asciiTheme="minorHAnsi" w:hAnsiTheme="minorHAnsi" w:cstheme="minorHAnsi"/>
          <w:color w:val="auto"/>
          <w:sz w:val="18"/>
          <w:szCs w:val="18"/>
        </w:rPr>
        <w:t xml:space="preserve"> misure per prevenire e affrontare qualsiasi forma di discriminazione di genere, molestia sessuale o comportamenti inappropriati.</w:t>
      </w:r>
    </w:p>
    <w:p w14:paraId="261CECE2" w14:textId="4395199A" w:rsidR="00CC5916" w:rsidRPr="00E20E92" w:rsidRDefault="00CC5916" w:rsidP="00DA6A0B">
      <w:pPr>
        <w:pStyle w:val="Default"/>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 xml:space="preserve">La Direzione </w:t>
      </w:r>
      <w:r w:rsidRPr="00E20E92">
        <w:rPr>
          <w:rFonts w:asciiTheme="minorHAnsi" w:hAnsiTheme="minorHAnsi" w:cstheme="minorHAnsi"/>
          <w:color w:val="auto"/>
          <w:sz w:val="18"/>
          <w:szCs w:val="18"/>
        </w:rPr>
        <w:t xml:space="preserve">ritiene inaccettabile ogni atto o comportamento che si configuri come molestie o violenza nel luogo di lavoro, e si impegna ad </w:t>
      </w:r>
      <w:r w:rsidR="00B31952" w:rsidRPr="00E20E92">
        <w:rPr>
          <w:rFonts w:asciiTheme="minorHAnsi" w:hAnsiTheme="minorHAnsi" w:cstheme="minorHAnsi"/>
          <w:color w:val="auto"/>
          <w:sz w:val="18"/>
          <w:szCs w:val="18"/>
        </w:rPr>
        <w:t>intervenire con</w:t>
      </w:r>
      <w:r w:rsidRPr="00E20E92">
        <w:rPr>
          <w:rFonts w:asciiTheme="minorHAnsi" w:hAnsiTheme="minorHAnsi" w:cstheme="minorHAnsi"/>
          <w:color w:val="auto"/>
          <w:sz w:val="18"/>
          <w:szCs w:val="18"/>
        </w:rPr>
        <w:t xml:space="preserve"> misure sanzionatorie adeguate nei confronti di colui o coloro che le hanno </w:t>
      </w:r>
      <w:proofErr w:type="gramStart"/>
      <w:r w:rsidRPr="00E20E92">
        <w:rPr>
          <w:rFonts w:asciiTheme="minorHAnsi" w:hAnsiTheme="minorHAnsi" w:cstheme="minorHAnsi"/>
          <w:color w:val="auto"/>
          <w:sz w:val="18"/>
          <w:szCs w:val="18"/>
        </w:rPr>
        <w:t>poste in essere</w:t>
      </w:r>
      <w:proofErr w:type="gramEnd"/>
      <w:r w:rsidRPr="00E20E92">
        <w:rPr>
          <w:rFonts w:asciiTheme="minorHAnsi" w:hAnsiTheme="minorHAnsi" w:cstheme="minorHAnsi"/>
          <w:color w:val="auto"/>
          <w:sz w:val="18"/>
          <w:szCs w:val="18"/>
        </w:rPr>
        <w:t xml:space="preserve">. Le molestie si verificano quando uno o più individui subiscono ripetutamente e deliberatamente abusi, minacce e/o umiliazioni in contesto di lavoro. La violenza si verifica quando uno o più individui vengono aggrediti in contesto di lavoro. Le molestie e la violenza possono essere esercitate da uno o più superiori, o da uno o più lavoratori o lavoratrici, con lo scopo o l’effetto di violare la dignità della persona, di nuocere alla salute e/o di creare un ambiente di lavoro ostile. </w:t>
      </w:r>
    </w:p>
    <w:p w14:paraId="0EA85B38" w14:textId="6D77559B" w:rsidR="00DA6A0B" w:rsidRPr="00E20E92" w:rsidRDefault="00CC5916" w:rsidP="00DA6A0B">
      <w:pPr>
        <w:pStyle w:val="Default"/>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L</w:t>
      </w:r>
      <w:r w:rsidRPr="00E20E92">
        <w:rPr>
          <w:rFonts w:asciiTheme="minorHAnsi" w:hAnsiTheme="minorHAnsi" w:cstheme="minorHAnsi"/>
          <w:color w:val="auto"/>
          <w:sz w:val="18"/>
          <w:szCs w:val="18"/>
        </w:rPr>
        <w:t xml:space="preserve">a Motta SpA </w:t>
      </w:r>
      <w:r w:rsidRPr="00E20E92">
        <w:rPr>
          <w:rFonts w:asciiTheme="minorHAnsi" w:hAnsiTheme="minorHAnsi" w:cstheme="minorHAnsi"/>
          <w:color w:val="auto"/>
          <w:sz w:val="18"/>
          <w:szCs w:val="18"/>
        </w:rPr>
        <w:t xml:space="preserve">riconosce, inoltre, il principio che la dignità degli individui non può essere violata da atti o comportamenti che configurano molestie o violenza. </w:t>
      </w:r>
      <w:r w:rsidR="00B31952" w:rsidRPr="00E20E92">
        <w:rPr>
          <w:rFonts w:asciiTheme="minorHAnsi" w:hAnsiTheme="minorHAnsi" w:cstheme="minorHAnsi"/>
          <w:color w:val="auto"/>
          <w:sz w:val="18"/>
          <w:szCs w:val="18"/>
        </w:rPr>
        <w:t>In Azienda,</w:t>
      </w:r>
      <w:r w:rsidRPr="00E20E92">
        <w:rPr>
          <w:rFonts w:asciiTheme="minorHAnsi" w:hAnsiTheme="minorHAnsi" w:cstheme="minorHAnsi"/>
          <w:color w:val="auto"/>
          <w:sz w:val="18"/>
          <w:szCs w:val="18"/>
        </w:rPr>
        <w:t xml:space="preserve"> tutti hanno il dovere di collaborare al mantenimento di un ambiente di lavoro in cui sia rispettata la dignità di ognuno e siano favorite le relazioni interpersonali, basate su principi di eguaglianza e di reciproca correttezza.</w:t>
      </w:r>
    </w:p>
    <w:p w14:paraId="654B9680" w14:textId="77777777" w:rsidR="00687606" w:rsidRPr="00E20E92" w:rsidRDefault="00687606" w:rsidP="00DA6A0B">
      <w:pPr>
        <w:pStyle w:val="Default"/>
        <w:jc w:val="both"/>
        <w:rPr>
          <w:rFonts w:asciiTheme="minorHAnsi" w:hAnsiTheme="minorHAnsi" w:cstheme="minorHAnsi"/>
          <w:color w:val="auto"/>
          <w:sz w:val="18"/>
          <w:szCs w:val="18"/>
        </w:rPr>
      </w:pPr>
    </w:p>
    <w:p w14:paraId="6BC0367A" w14:textId="4143E8ED" w:rsidR="00DA6A0B" w:rsidRPr="00E20E92" w:rsidRDefault="00DA6A0B" w:rsidP="00DA6A0B">
      <w:pPr>
        <w:pStyle w:val="Default"/>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 xml:space="preserve">La Direzione ha avviato attività e messo a disposizione risorse sufficienti affinché tali obiettivi possano essere raggiunti e monitorati. </w:t>
      </w:r>
    </w:p>
    <w:p w14:paraId="47F6DCEF" w14:textId="77777777" w:rsidR="00DA6A0B" w:rsidRPr="00E20E92" w:rsidRDefault="00DA6A0B" w:rsidP="00DA6A0B">
      <w:pPr>
        <w:pStyle w:val="Default"/>
        <w:jc w:val="both"/>
        <w:rPr>
          <w:rFonts w:asciiTheme="minorHAnsi" w:hAnsiTheme="minorHAnsi" w:cstheme="minorHAnsi"/>
          <w:color w:val="auto"/>
          <w:sz w:val="18"/>
          <w:szCs w:val="18"/>
        </w:rPr>
      </w:pPr>
      <w:r w:rsidRPr="00E20E92">
        <w:rPr>
          <w:rFonts w:asciiTheme="minorHAnsi" w:hAnsiTheme="minorHAnsi" w:cstheme="minorHAnsi"/>
          <w:color w:val="auto"/>
          <w:sz w:val="18"/>
          <w:szCs w:val="18"/>
        </w:rPr>
        <w:t xml:space="preserve">La Direzione è, inoltre, impegnata affinché tale politica venga applicata, diffusa e mantenuta a tutti i livelli ed in tutte le aree di attività. </w:t>
      </w:r>
    </w:p>
    <w:p w14:paraId="384B2B18" w14:textId="77777777" w:rsidR="00D61CA7" w:rsidRPr="00E20E92" w:rsidRDefault="00D61CA7" w:rsidP="00DA6A0B">
      <w:pPr>
        <w:pStyle w:val="Default"/>
        <w:jc w:val="both"/>
        <w:rPr>
          <w:rFonts w:asciiTheme="minorHAnsi" w:hAnsiTheme="minorHAnsi" w:cstheme="minorHAnsi"/>
          <w:color w:val="auto"/>
          <w:sz w:val="18"/>
          <w:szCs w:val="18"/>
        </w:rPr>
      </w:pPr>
    </w:p>
    <w:p w14:paraId="7F063996" w14:textId="27D5769B" w:rsidR="005F6AC8" w:rsidRPr="00E20E92" w:rsidRDefault="00D61CA7" w:rsidP="00DA6A0B">
      <w:pPr>
        <w:jc w:val="both"/>
        <w:rPr>
          <w:rFonts w:cstheme="minorHAnsi"/>
          <w:sz w:val="18"/>
          <w:szCs w:val="18"/>
        </w:rPr>
      </w:pPr>
      <w:r w:rsidRPr="00E20E92">
        <w:rPr>
          <w:rFonts w:cstheme="minorHAnsi"/>
          <w:sz w:val="18"/>
          <w:szCs w:val="18"/>
        </w:rPr>
        <w:t>Eboli</w:t>
      </w:r>
      <w:r w:rsidR="00DA6A0B" w:rsidRPr="00E20E92">
        <w:rPr>
          <w:rFonts w:cstheme="minorHAnsi"/>
          <w:sz w:val="18"/>
          <w:szCs w:val="18"/>
        </w:rPr>
        <w:t xml:space="preserve">, </w:t>
      </w:r>
      <w:r w:rsidRPr="00E20E92">
        <w:rPr>
          <w:rFonts w:cstheme="minorHAnsi"/>
          <w:sz w:val="18"/>
          <w:szCs w:val="18"/>
        </w:rPr>
        <w:t>02</w:t>
      </w:r>
      <w:r w:rsidR="00DA6A0B" w:rsidRPr="00E20E92">
        <w:rPr>
          <w:rFonts w:cstheme="minorHAnsi"/>
          <w:sz w:val="18"/>
          <w:szCs w:val="18"/>
        </w:rPr>
        <w:t>/</w:t>
      </w:r>
      <w:r w:rsidRPr="00E20E92">
        <w:rPr>
          <w:rFonts w:cstheme="minorHAnsi"/>
          <w:sz w:val="18"/>
          <w:szCs w:val="18"/>
        </w:rPr>
        <w:t>10</w:t>
      </w:r>
      <w:r w:rsidR="00DA6A0B" w:rsidRPr="00E20E92">
        <w:rPr>
          <w:rFonts w:cstheme="minorHAnsi"/>
          <w:sz w:val="18"/>
          <w:szCs w:val="18"/>
        </w:rPr>
        <w:t xml:space="preserve">/2023 </w:t>
      </w:r>
      <w:r w:rsidRPr="00E20E92">
        <w:rPr>
          <w:rFonts w:cstheme="minorHAnsi"/>
          <w:sz w:val="18"/>
          <w:szCs w:val="18"/>
        </w:rPr>
        <w:tab/>
      </w:r>
      <w:r w:rsidRPr="00E20E92">
        <w:rPr>
          <w:rFonts w:cstheme="minorHAnsi"/>
          <w:sz w:val="18"/>
          <w:szCs w:val="18"/>
        </w:rPr>
        <w:tab/>
      </w:r>
      <w:r w:rsidRPr="00E20E92">
        <w:rPr>
          <w:rFonts w:cstheme="minorHAnsi"/>
          <w:sz w:val="18"/>
          <w:szCs w:val="18"/>
        </w:rPr>
        <w:tab/>
      </w:r>
      <w:r w:rsidRPr="00E20E92">
        <w:rPr>
          <w:rFonts w:cstheme="minorHAnsi"/>
          <w:sz w:val="18"/>
          <w:szCs w:val="18"/>
        </w:rPr>
        <w:tab/>
      </w:r>
      <w:r w:rsidRPr="00E20E92">
        <w:rPr>
          <w:rFonts w:cstheme="minorHAnsi"/>
          <w:sz w:val="18"/>
          <w:szCs w:val="18"/>
        </w:rPr>
        <w:tab/>
      </w:r>
      <w:r w:rsidRPr="00E20E92">
        <w:rPr>
          <w:rFonts w:cstheme="minorHAnsi"/>
          <w:sz w:val="18"/>
          <w:szCs w:val="18"/>
        </w:rPr>
        <w:tab/>
      </w:r>
      <w:r w:rsidRPr="00E20E92">
        <w:rPr>
          <w:rFonts w:cstheme="minorHAnsi"/>
          <w:sz w:val="18"/>
          <w:szCs w:val="18"/>
        </w:rPr>
        <w:tab/>
      </w:r>
      <w:r w:rsidRPr="00E20E92">
        <w:rPr>
          <w:rFonts w:cstheme="minorHAnsi"/>
          <w:sz w:val="18"/>
          <w:szCs w:val="18"/>
        </w:rPr>
        <w:tab/>
      </w:r>
      <w:r w:rsidRPr="00E20E92">
        <w:rPr>
          <w:rFonts w:cstheme="minorHAnsi"/>
          <w:sz w:val="18"/>
          <w:szCs w:val="18"/>
        </w:rPr>
        <w:tab/>
      </w:r>
      <w:r w:rsidR="00DA6A0B" w:rsidRPr="00E20E92">
        <w:rPr>
          <w:rFonts w:cstheme="minorHAnsi"/>
          <w:sz w:val="18"/>
          <w:szCs w:val="18"/>
        </w:rPr>
        <w:t>La Direzione</w:t>
      </w:r>
    </w:p>
    <w:sectPr w:rsidR="005F6AC8" w:rsidRPr="00E20E92" w:rsidSect="00E20E92">
      <w:footerReference w:type="default" r:id="rId7"/>
      <w:headerReference w:type="first" r:id="rId8"/>
      <w:footerReference w:type="first" r:id="rId9"/>
      <w:pgSz w:w="11906" w:h="16838"/>
      <w:pgMar w:top="1276" w:right="1134" w:bottom="709" w:left="1134" w:header="426"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BC3F" w14:textId="77777777" w:rsidR="004A1BDE" w:rsidRDefault="004A1BDE" w:rsidP="00E20E92">
      <w:pPr>
        <w:spacing w:after="0" w:line="240" w:lineRule="auto"/>
      </w:pPr>
      <w:r>
        <w:separator/>
      </w:r>
    </w:p>
  </w:endnote>
  <w:endnote w:type="continuationSeparator" w:id="0">
    <w:p w14:paraId="2AE48346" w14:textId="77777777" w:rsidR="004A1BDE" w:rsidRDefault="004A1BDE" w:rsidP="00E2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69C7" w14:textId="561D7372" w:rsidR="00E20E92" w:rsidRDefault="00E20E92" w:rsidP="00E20E92">
    <w:pPr>
      <w:pStyle w:val="Pidipagina"/>
      <w:jc w:val="right"/>
    </w:pPr>
    <w:r>
      <w:t xml:space="preserve">Pag.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 </w:t>
    </w:r>
    <w:r>
      <w:rPr>
        <w:b/>
        <w:bCs/>
      </w:rPr>
      <w:fldChar w:fldCharType="begin"/>
    </w:r>
    <w:r>
      <w:rPr>
        <w:b/>
        <w:bCs/>
      </w:rPr>
      <w:instrText>NUMPAGES  \* Arabic  \* MERGEFORMAT</w:instrText>
    </w:r>
    <w:r>
      <w:rPr>
        <w:b/>
        <w:bCs/>
      </w:rPr>
      <w:fldChar w:fldCharType="separate"/>
    </w:r>
    <w:r>
      <w:rPr>
        <w:b/>
        <w:bCs/>
      </w:rPr>
      <w:t>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8ED5" w14:textId="4AB10DBC" w:rsidR="00E20E92" w:rsidRDefault="00E20E92" w:rsidP="00E20E92">
    <w:pPr>
      <w:pStyle w:val="Pidipagina"/>
      <w:jc w:val="right"/>
    </w:pPr>
    <w:r>
      <w:t xml:space="preserve">Pag.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2A8C" w14:textId="77777777" w:rsidR="004A1BDE" w:rsidRDefault="004A1BDE" w:rsidP="00E20E92">
      <w:pPr>
        <w:spacing w:after="0" w:line="240" w:lineRule="auto"/>
      </w:pPr>
      <w:r>
        <w:separator/>
      </w:r>
    </w:p>
  </w:footnote>
  <w:footnote w:type="continuationSeparator" w:id="0">
    <w:p w14:paraId="1E487F86" w14:textId="77777777" w:rsidR="004A1BDE" w:rsidRDefault="004A1BDE" w:rsidP="00E20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B183" w14:textId="77777777" w:rsidR="00E20E92" w:rsidRPr="00E20E92" w:rsidRDefault="00E20E92" w:rsidP="00E20E92">
    <w:pPr>
      <w:pStyle w:val="Default"/>
      <w:jc w:val="center"/>
      <w:rPr>
        <w:rFonts w:asciiTheme="minorHAnsi" w:hAnsiTheme="minorHAnsi" w:cstheme="minorHAnsi"/>
        <w:b/>
        <w:bCs/>
        <w:color w:val="00B050"/>
        <w:sz w:val="44"/>
        <w:szCs w:val="44"/>
      </w:rPr>
    </w:pPr>
    <w:r w:rsidRPr="00E20E92">
      <w:rPr>
        <w:rFonts w:asciiTheme="minorHAnsi" w:hAnsiTheme="minorHAnsi" w:cstheme="minorHAnsi"/>
        <w:b/>
        <w:bCs/>
        <w:color w:val="00B050"/>
        <w:sz w:val="44"/>
        <w:szCs w:val="44"/>
      </w:rPr>
      <w:t>P</w:t>
    </w:r>
    <w:r w:rsidRPr="00E20E92">
      <w:rPr>
        <w:rFonts w:asciiTheme="minorHAnsi" w:hAnsiTheme="minorHAnsi" w:cstheme="minorHAnsi"/>
        <w:b/>
        <w:bCs/>
        <w:sz w:val="23"/>
        <w:szCs w:val="23"/>
      </w:rPr>
      <w:t>olitica per la</w:t>
    </w:r>
    <w:r w:rsidRPr="00E20E92">
      <w:rPr>
        <w:rFonts w:asciiTheme="minorHAnsi" w:hAnsiTheme="minorHAnsi" w:cstheme="minorHAnsi"/>
        <w:sz w:val="23"/>
        <w:szCs w:val="23"/>
      </w:rPr>
      <w:t xml:space="preserve"> </w:t>
    </w:r>
    <w:r w:rsidRPr="00E20E92">
      <w:rPr>
        <w:rFonts w:asciiTheme="minorHAnsi" w:hAnsiTheme="minorHAnsi" w:cstheme="minorHAnsi"/>
        <w:b/>
        <w:bCs/>
        <w:color w:val="00B050"/>
        <w:sz w:val="44"/>
        <w:szCs w:val="44"/>
      </w:rPr>
      <w:t>P</w:t>
    </w:r>
    <w:r w:rsidRPr="00E20E92">
      <w:rPr>
        <w:rFonts w:asciiTheme="minorHAnsi" w:hAnsiTheme="minorHAnsi" w:cstheme="minorHAnsi"/>
        <w:b/>
        <w:bCs/>
        <w:sz w:val="22"/>
        <w:szCs w:val="22"/>
      </w:rPr>
      <w:t xml:space="preserve">arità di </w:t>
    </w:r>
    <w:r w:rsidRPr="00E20E92">
      <w:rPr>
        <w:rFonts w:asciiTheme="minorHAnsi" w:hAnsiTheme="minorHAnsi" w:cstheme="minorHAnsi"/>
        <w:b/>
        <w:bCs/>
        <w:color w:val="00B050"/>
        <w:sz w:val="44"/>
        <w:szCs w:val="44"/>
      </w:rPr>
      <w:t>G</w:t>
    </w:r>
    <w:r w:rsidRPr="00E20E92">
      <w:rPr>
        <w:rFonts w:asciiTheme="minorHAnsi" w:hAnsiTheme="minorHAnsi" w:cstheme="minorHAnsi"/>
        <w:b/>
        <w:bCs/>
        <w:sz w:val="22"/>
        <w:szCs w:val="22"/>
      </w:rPr>
      <w:t xml:space="preserve">enere della </w:t>
    </w:r>
    <w:r w:rsidRPr="00E20E92">
      <w:rPr>
        <w:rFonts w:asciiTheme="minorHAnsi" w:hAnsiTheme="minorHAnsi" w:cstheme="minorHAnsi"/>
        <w:b/>
        <w:bCs/>
        <w:color w:val="00B050"/>
        <w:sz w:val="44"/>
        <w:szCs w:val="44"/>
      </w:rPr>
      <w:t>MOTTA S.p.A.</w:t>
    </w:r>
  </w:p>
  <w:p w14:paraId="3B788CE9" w14:textId="77777777" w:rsidR="00E20E92" w:rsidRDefault="00E20E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0A58"/>
    <w:multiLevelType w:val="hybridMultilevel"/>
    <w:tmpl w:val="0A76B8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F608F8"/>
    <w:multiLevelType w:val="hybridMultilevel"/>
    <w:tmpl w:val="646AD6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0C2A6B"/>
    <w:multiLevelType w:val="multilevel"/>
    <w:tmpl w:val="FF2A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02517"/>
    <w:multiLevelType w:val="multilevel"/>
    <w:tmpl w:val="5CCE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0108F2"/>
    <w:multiLevelType w:val="hybridMultilevel"/>
    <w:tmpl w:val="967E0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AD634F"/>
    <w:multiLevelType w:val="hybridMultilevel"/>
    <w:tmpl w:val="27A2D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324F63"/>
    <w:multiLevelType w:val="multilevel"/>
    <w:tmpl w:val="90C0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3408273">
    <w:abstractNumId w:val="0"/>
  </w:num>
  <w:num w:numId="2" w16cid:durableId="1039932481">
    <w:abstractNumId w:val="1"/>
  </w:num>
  <w:num w:numId="3" w16cid:durableId="1567763231">
    <w:abstractNumId w:val="3"/>
  </w:num>
  <w:num w:numId="4" w16cid:durableId="1616794231">
    <w:abstractNumId w:val="5"/>
  </w:num>
  <w:num w:numId="5" w16cid:durableId="576020167">
    <w:abstractNumId w:val="2"/>
  </w:num>
  <w:num w:numId="6" w16cid:durableId="909458853">
    <w:abstractNumId w:val="6"/>
  </w:num>
  <w:num w:numId="7" w16cid:durableId="1149245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0B"/>
    <w:rsid w:val="00077355"/>
    <w:rsid w:val="000A2661"/>
    <w:rsid w:val="00211B73"/>
    <w:rsid w:val="00223CC8"/>
    <w:rsid w:val="004A1BDE"/>
    <w:rsid w:val="00542F3B"/>
    <w:rsid w:val="005F6AC8"/>
    <w:rsid w:val="00687606"/>
    <w:rsid w:val="0081691B"/>
    <w:rsid w:val="00924698"/>
    <w:rsid w:val="00A87CC0"/>
    <w:rsid w:val="00AE1E1A"/>
    <w:rsid w:val="00B31952"/>
    <w:rsid w:val="00B339A1"/>
    <w:rsid w:val="00B81992"/>
    <w:rsid w:val="00BE2C34"/>
    <w:rsid w:val="00CC5916"/>
    <w:rsid w:val="00D61CA7"/>
    <w:rsid w:val="00D77B46"/>
    <w:rsid w:val="00DA6A0B"/>
    <w:rsid w:val="00E20E92"/>
    <w:rsid w:val="00E444DB"/>
    <w:rsid w:val="00F61E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4A82D"/>
  <w15:chartTrackingRefBased/>
  <w15:docId w15:val="{AFF5518B-1EF3-40FB-8E5D-1250142C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A6A0B"/>
    <w:pPr>
      <w:autoSpaceDE w:val="0"/>
      <w:autoSpaceDN w:val="0"/>
      <w:adjustRightInd w:val="0"/>
      <w:spacing w:after="0" w:line="240" w:lineRule="auto"/>
    </w:pPr>
    <w:rPr>
      <w:rFonts w:ascii="Tahoma" w:hAnsi="Tahoma" w:cs="Tahoma"/>
      <w:color w:val="000000"/>
      <w:kern w:val="0"/>
      <w:sz w:val="24"/>
      <w:szCs w:val="24"/>
    </w:rPr>
  </w:style>
  <w:style w:type="paragraph" w:styleId="Intestazione">
    <w:name w:val="header"/>
    <w:basedOn w:val="Normale"/>
    <w:link w:val="IntestazioneCarattere"/>
    <w:uiPriority w:val="99"/>
    <w:unhideWhenUsed/>
    <w:rsid w:val="00E20E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0E92"/>
  </w:style>
  <w:style w:type="paragraph" w:styleId="Pidipagina">
    <w:name w:val="footer"/>
    <w:basedOn w:val="Normale"/>
    <w:link w:val="PidipaginaCarattere"/>
    <w:uiPriority w:val="99"/>
    <w:unhideWhenUsed/>
    <w:rsid w:val="00E20E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0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0515">
      <w:bodyDiv w:val="1"/>
      <w:marLeft w:val="0"/>
      <w:marRight w:val="0"/>
      <w:marTop w:val="0"/>
      <w:marBottom w:val="0"/>
      <w:divBdr>
        <w:top w:val="none" w:sz="0" w:space="0" w:color="auto"/>
        <w:left w:val="none" w:sz="0" w:space="0" w:color="auto"/>
        <w:bottom w:val="none" w:sz="0" w:space="0" w:color="auto"/>
        <w:right w:val="none" w:sz="0" w:space="0" w:color="auto"/>
      </w:divBdr>
    </w:div>
    <w:div w:id="724376567">
      <w:bodyDiv w:val="1"/>
      <w:marLeft w:val="0"/>
      <w:marRight w:val="0"/>
      <w:marTop w:val="0"/>
      <w:marBottom w:val="0"/>
      <w:divBdr>
        <w:top w:val="none" w:sz="0" w:space="0" w:color="auto"/>
        <w:left w:val="none" w:sz="0" w:space="0" w:color="auto"/>
        <w:bottom w:val="none" w:sz="0" w:space="0" w:color="auto"/>
        <w:right w:val="none" w:sz="0" w:space="0" w:color="auto"/>
      </w:divBdr>
    </w:div>
    <w:div w:id="13163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5B572FB9E57F44BD049A279FCC937D" ma:contentTypeVersion="15" ma:contentTypeDescription="Creare un nuovo documento." ma:contentTypeScope="" ma:versionID="ec0e23238e2ce622f92421dfc359e4bb">
  <xsd:schema xmlns:xsd="http://www.w3.org/2001/XMLSchema" xmlns:xs="http://www.w3.org/2001/XMLSchema" xmlns:p="http://schemas.microsoft.com/office/2006/metadata/properties" xmlns:ns2="945a8769-81cd-4350-874f-68c70c48d171" xmlns:ns3="d6244ddc-453f-4f26-9bc2-cba5926ccd76" targetNamespace="http://schemas.microsoft.com/office/2006/metadata/properties" ma:root="true" ma:fieldsID="54906f923ea402aab3f11b068c1e88bc" ns2:_="" ns3:_="">
    <xsd:import namespace="945a8769-81cd-4350-874f-68c70c48d171"/>
    <xsd:import namespace="d6244ddc-453f-4f26-9bc2-cba5926ccd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a8769-81cd-4350-874f-68c70c48d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63693faa-d1a6-44c8-b69d-f77f4582f0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44ddc-453f-4f26-9bc2-cba5926ccd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4a15420-583c-4373-ade7-0fb42bbf42b8}" ma:internalName="TaxCatchAll" ma:showField="CatchAllData" ma:web="d6244ddc-453f-4f26-9bc2-cba5926ccd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37D3D-70CA-404A-8854-D787CA8C61D2}"/>
</file>

<file path=customXml/itemProps2.xml><?xml version="1.0" encoding="utf-8"?>
<ds:datastoreItem xmlns:ds="http://schemas.openxmlformats.org/officeDocument/2006/customXml" ds:itemID="{0D7246EE-8E05-4BF2-9E5A-615D6C5A190A}"/>
</file>

<file path=docProps/app.xml><?xml version="1.0" encoding="utf-8"?>
<Properties xmlns="http://schemas.openxmlformats.org/officeDocument/2006/extended-properties" xmlns:vt="http://schemas.openxmlformats.org/officeDocument/2006/docPropsVTypes">
  <Template>Normal</Template>
  <TotalTime>487</TotalTime>
  <Pages>1</Pages>
  <Words>1457</Words>
  <Characters>8305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Napolitano</dc:creator>
  <cp:keywords/>
  <dc:description/>
  <cp:lastModifiedBy>Sergio Napolitano</cp:lastModifiedBy>
  <cp:revision>5</cp:revision>
  <dcterms:created xsi:type="dcterms:W3CDTF">2023-11-03T09:50:00Z</dcterms:created>
  <dcterms:modified xsi:type="dcterms:W3CDTF">2023-11-08T12:46:00Z</dcterms:modified>
</cp:coreProperties>
</file>